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90" w:rsidRPr="003F67A2" w:rsidRDefault="00547290" w:rsidP="0054729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47290" w:rsidRPr="003F67A2" w:rsidRDefault="00547290" w:rsidP="0054729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47290" w:rsidRPr="003F67A2" w:rsidRDefault="00547290" w:rsidP="00547290">
      <w:pPr>
        <w:jc w:val="center"/>
        <w:rPr>
          <w:sz w:val="28"/>
          <w:szCs w:val="28"/>
        </w:rPr>
      </w:pPr>
    </w:p>
    <w:p w:rsidR="00547290" w:rsidRPr="003F67A2" w:rsidRDefault="00547290" w:rsidP="0054729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47290" w:rsidRPr="003F67A2" w:rsidRDefault="00547290" w:rsidP="00547290">
      <w:pPr>
        <w:jc w:val="center"/>
        <w:rPr>
          <w:sz w:val="28"/>
          <w:szCs w:val="28"/>
        </w:rPr>
      </w:pPr>
    </w:p>
    <w:p w:rsidR="00547290" w:rsidRPr="003F67A2" w:rsidRDefault="00547290" w:rsidP="00547290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547290" w:rsidRPr="003F67A2" w:rsidRDefault="00547290" w:rsidP="00547290">
      <w:pPr>
        <w:jc w:val="center"/>
        <w:rPr>
          <w:b/>
          <w:sz w:val="28"/>
          <w:szCs w:val="28"/>
        </w:rPr>
      </w:pPr>
    </w:p>
    <w:p w:rsidR="00547290" w:rsidRPr="00547290" w:rsidRDefault="00547290" w:rsidP="00547290">
      <w:pPr>
        <w:jc w:val="center"/>
        <w:rPr>
          <w:sz w:val="28"/>
          <w:szCs w:val="28"/>
          <w:lang w:val="uk-UA"/>
        </w:rPr>
      </w:pPr>
      <w:proofErr w:type="spellStart"/>
      <w:r w:rsidRPr="00547290">
        <w:rPr>
          <w:sz w:val="28"/>
          <w:szCs w:val="28"/>
        </w:rPr>
        <w:t>Від</w:t>
      </w:r>
      <w:proofErr w:type="spellEnd"/>
      <w:r w:rsidRPr="00547290">
        <w:rPr>
          <w:sz w:val="28"/>
          <w:szCs w:val="28"/>
        </w:rPr>
        <w:t xml:space="preserve"> </w:t>
      </w:r>
      <w:r w:rsidRPr="00547290">
        <w:rPr>
          <w:sz w:val="28"/>
          <w:szCs w:val="28"/>
          <w:u w:val="single"/>
        </w:rPr>
        <w:t>0</w:t>
      </w:r>
      <w:r w:rsidRPr="00547290">
        <w:rPr>
          <w:sz w:val="28"/>
          <w:szCs w:val="28"/>
          <w:u w:val="single"/>
          <w:lang w:val="uk-UA"/>
        </w:rPr>
        <w:t>6</w:t>
      </w:r>
      <w:r w:rsidRPr="00547290">
        <w:rPr>
          <w:sz w:val="28"/>
          <w:szCs w:val="28"/>
          <w:u w:val="single"/>
        </w:rPr>
        <w:t>.0</w:t>
      </w:r>
      <w:r w:rsidRPr="00547290">
        <w:rPr>
          <w:sz w:val="28"/>
          <w:szCs w:val="28"/>
          <w:u w:val="single"/>
          <w:lang w:val="uk-UA"/>
        </w:rPr>
        <w:t>3</w:t>
      </w:r>
      <w:r w:rsidRPr="00547290">
        <w:rPr>
          <w:sz w:val="28"/>
          <w:szCs w:val="28"/>
          <w:u w:val="single"/>
        </w:rPr>
        <w:t>.201</w:t>
      </w:r>
      <w:r w:rsidRPr="00547290">
        <w:rPr>
          <w:sz w:val="28"/>
          <w:szCs w:val="28"/>
          <w:u w:val="single"/>
          <w:lang w:val="uk-UA"/>
        </w:rPr>
        <w:t>8</w:t>
      </w:r>
      <w:r w:rsidRPr="00547290">
        <w:rPr>
          <w:sz w:val="28"/>
          <w:szCs w:val="28"/>
        </w:rPr>
        <w:t xml:space="preserve"> № </w:t>
      </w:r>
      <w:r w:rsidRPr="00547290">
        <w:rPr>
          <w:sz w:val="28"/>
          <w:szCs w:val="28"/>
          <w:u w:val="single"/>
        </w:rPr>
        <w:t>1</w:t>
      </w:r>
      <w:r w:rsidRPr="00547290">
        <w:rPr>
          <w:sz w:val="28"/>
          <w:szCs w:val="28"/>
          <w:u w:val="single"/>
          <w:lang w:val="uk-UA"/>
        </w:rPr>
        <w:t>36</w:t>
      </w:r>
    </w:p>
    <w:p w:rsidR="0069103C" w:rsidRPr="005C15B3" w:rsidRDefault="0069103C" w:rsidP="0069103C">
      <w:pPr>
        <w:rPr>
          <w:sz w:val="28"/>
          <w:szCs w:val="28"/>
          <w:lang w:val="uk-UA"/>
        </w:rPr>
      </w:pPr>
    </w:p>
    <w:p w:rsidR="0069103C" w:rsidRPr="005C15B3" w:rsidRDefault="0069103C" w:rsidP="0069103C">
      <w:pPr>
        <w:rPr>
          <w:sz w:val="28"/>
          <w:szCs w:val="28"/>
          <w:lang w:val="uk-UA"/>
        </w:rPr>
      </w:pPr>
    </w:p>
    <w:p w:rsidR="0069103C" w:rsidRPr="005C15B3" w:rsidRDefault="0069103C" w:rsidP="0069103C">
      <w:pPr>
        <w:rPr>
          <w:sz w:val="28"/>
          <w:szCs w:val="28"/>
          <w:lang w:val="uk-UA"/>
        </w:rPr>
      </w:pPr>
    </w:p>
    <w:p w:rsidR="0069103C" w:rsidRPr="005C15B3" w:rsidRDefault="0069103C" w:rsidP="0069103C">
      <w:pPr>
        <w:rPr>
          <w:sz w:val="28"/>
          <w:szCs w:val="28"/>
          <w:lang w:val="uk-UA"/>
        </w:rPr>
      </w:pPr>
    </w:p>
    <w:p w:rsidR="006B47A2" w:rsidRDefault="00525250" w:rsidP="006B47A2">
      <w:pPr>
        <w:rPr>
          <w:rFonts w:ascii="Times New Roman CYR" w:hAnsi="Times New Roman CYR" w:cs="Times New Roman CYR"/>
          <w:bCs/>
          <w:spacing w:val="-2"/>
          <w:sz w:val="28"/>
          <w:szCs w:val="28"/>
          <w:lang w:val="uk-UA"/>
        </w:rPr>
      </w:pPr>
      <w:r w:rsidRPr="008918B0">
        <w:rPr>
          <w:rFonts w:ascii="Times New Roman CYR" w:hAnsi="Times New Roman CYR" w:cs="Times New Roman CYR"/>
          <w:bCs/>
          <w:sz w:val="28"/>
          <w:szCs w:val="28"/>
          <w:lang w:val="uk-UA"/>
        </w:rPr>
        <w:t>П</w:t>
      </w:r>
      <w:r w:rsidRPr="008918B0">
        <w:rPr>
          <w:rFonts w:ascii="Times New Roman CYR" w:hAnsi="Times New Roman CYR" w:cs="Times New Roman CYR"/>
          <w:bCs/>
          <w:spacing w:val="1"/>
          <w:sz w:val="28"/>
          <w:szCs w:val="28"/>
          <w:lang w:val="uk-UA"/>
        </w:rPr>
        <w:t>р</w:t>
      </w:r>
      <w:r w:rsidRPr="008918B0">
        <w:rPr>
          <w:rFonts w:ascii="Times New Roman CYR" w:hAnsi="Times New Roman CYR" w:cs="Times New Roman CYR"/>
          <w:bCs/>
          <w:sz w:val="28"/>
          <w:szCs w:val="28"/>
          <w:lang w:val="uk-UA"/>
        </w:rPr>
        <w:t>о</w:t>
      </w:r>
      <w:r w:rsidRPr="008918B0">
        <w:rPr>
          <w:rFonts w:ascii="Times New Roman CYR" w:hAnsi="Times New Roman CYR" w:cs="Times New Roman CYR"/>
          <w:spacing w:val="1"/>
          <w:sz w:val="28"/>
          <w:szCs w:val="28"/>
          <w:lang w:val="uk-UA"/>
        </w:rPr>
        <w:t xml:space="preserve"> </w:t>
      </w:r>
      <w:r w:rsidR="006B47A2" w:rsidRPr="006B47A2">
        <w:rPr>
          <w:rFonts w:ascii="Times New Roman CYR" w:hAnsi="Times New Roman CYR" w:cs="Times New Roman CYR"/>
          <w:bCs/>
          <w:spacing w:val="-2"/>
          <w:sz w:val="28"/>
          <w:szCs w:val="28"/>
          <w:lang w:val="uk-UA"/>
        </w:rPr>
        <w:t xml:space="preserve">створення реєстру </w:t>
      </w:r>
    </w:p>
    <w:p w:rsidR="006B47A2" w:rsidRDefault="006B47A2" w:rsidP="006B47A2">
      <w:pPr>
        <w:rPr>
          <w:rFonts w:ascii="Times New Roman CYR" w:hAnsi="Times New Roman CYR" w:cs="Times New Roman CYR"/>
          <w:bCs/>
          <w:spacing w:val="-2"/>
          <w:sz w:val="28"/>
          <w:szCs w:val="28"/>
          <w:lang w:val="uk-UA"/>
        </w:rPr>
      </w:pPr>
      <w:r w:rsidRPr="006B47A2">
        <w:rPr>
          <w:rFonts w:ascii="Times New Roman CYR" w:hAnsi="Times New Roman CYR" w:cs="Times New Roman CYR"/>
          <w:bCs/>
          <w:spacing w:val="-2"/>
          <w:sz w:val="28"/>
          <w:szCs w:val="28"/>
          <w:lang w:val="uk-UA"/>
        </w:rPr>
        <w:t xml:space="preserve">територіальної громади </w:t>
      </w:r>
    </w:p>
    <w:p w:rsidR="0069103C" w:rsidRPr="008918B0" w:rsidRDefault="006B47A2" w:rsidP="006B47A2">
      <w:pPr>
        <w:rPr>
          <w:rFonts w:ascii="Times New Roman CYR" w:hAnsi="Times New Roman CYR" w:cs="Times New Roman CYR"/>
          <w:spacing w:val="1"/>
          <w:sz w:val="28"/>
          <w:szCs w:val="28"/>
          <w:lang w:val="uk-UA"/>
        </w:rPr>
      </w:pPr>
      <w:r w:rsidRPr="006B47A2">
        <w:rPr>
          <w:rFonts w:ascii="Times New Roman CYR" w:hAnsi="Times New Roman CYR" w:cs="Times New Roman CYR"/>
          <w:bCs/>
          <w:spacing w:val="-2"/>
          <w:sz w:val="28"/>
          <w:szCs w:val="28"/>
          <w:lang w:val="uk-UA"/>
        </w:rPr>
        <w:t>міста Черкаси</w:t>
      </w:r>
    </w:p>
    <w:p w:rsidR="0069103C" w:rsidRPr="008918B0" w:rsidRDefault="0069103C" w:rsidP="0069103C">
      <w:pPr>
        <w:jc w:val="both"/>
        <w:rPr>
          <w:sz w:val="28"/>
          <w:szCs w:val="28"/>
          <w:lang w:val="uk-UA"/>
        </w:rPr>
      </w:pPr>
      <w:r w:rsidRPr="008918B0">
        <w:rPr>
          <w:sz w:val="28"/>
          <w:szCs w:val="28"/>
          <w:lang w:val="uk-UA"/>
        </w:rPr>
        <w:t xml:space="preserve"> </w:t>
      </w:r>
    </w:p>
    <w:p w:rsidR="00147B6B" w:rsidRPr="00C35DE4" w:rsidRDefault="00147B6B" w:rsidP="00147B6B">
      <w:pPr>
        <w:ind w:firstLine="709"/>
        <w:jc w:val="both"/>
        <w:rPr>
          <w:sz w:val="28"/>
          <w:szCs w:val="28"/>
          <w:lang w:val="uk-UA"/>
        </w:rPr>
      </w:pPr>
      <w:r w:rsidRPr="00C35DE4">
        <w:rPr>
          <w:sz w:val="28"/>
          <w:szCs w:val="28"/>
          <w:lang w:val="uk-UA"/>
        </w:rPr>
        <w:t>З</w:t>
      </w:r>
      <w:r w:rsidRPr="00C35DE4">
        <w:rPr>
          <w:spacing w:val="180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м</w:t>
      </w:r>
      <w:r w:rsidRPr="00C35DE4">
        <w:rPr>
          <w:spacing w:val="1"/>
          <w:sz w:val="28"/>
          <w:szCs w:val="28"/>
          <w:lang w:val="uk-UA"/>
        </w:rPr>
        <w:t>е</w:t>
      </w:r>
      <w:r w:rsidRPr="00C35DE4">
        <w:rPr>
          <w:sz w:val="28"/>
          <w:szCs w:val="28"/>
          <w:lang w:val="uk-UA"/>
        </w:rPr>
        <w:t>т</w:t>
      </w:r>
      <w:r w:rsidRPr="00C35DE4">
        <w:rPr>
          <w:spacing w:val="1"/>
          <w:sz w:val="28"/>
          <w:szCs w:val="28"/>
          <w:lang w:val="uk-UA"/>
        </w:rPr>
        <w:t>ою</w:t>
      </w:r>
      <w:r w:rsidRPr="00C35DE4">
        <w:rPr>
          <w:spacing w:val="178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з</w:t>
      </w:r>
      <w:r w:rsidRPr="00C35DE4">
        <w:rPr>
          <w:spacing w:val="1"/>
          <w:sz w:val="28"/>
          <w:szCs w:val="28"/>
          <w:lang w:val="uk-UA"/>
        </w:rPr>
        <w:t>а</w:t>
      </w:r>
      <w:r w:rsidRPr="00C35DE4">
        <w:rPr>
          <w:sz w:val="28"/>
          <w:szCs w:val="28"/>
          <w:lang w:val="uk-UA"/>
        </w:rPr>
        <w:t>б</w:t>
      </w:r>
      <w:r w:rsidRPr="00C35DE4">
        <w:rPr>
          <w:spacing w:val="1"/>
          <w:sz w:val="28"/>
          <w:szCs w:val="28"/>
          <w:lang w:val="uk-UA"/>
        </w:rPr>
        <w:t>е</w:t>
      </w:r>
      <w:r w:rsidRPr="00C35DE4">
        <w:rPr>
          <w:spacing w:val="-1"/>
          <w:sz w:val="28"/>
          <w:szCs w:val="28"/>
          <w:lang w:val="uk-UA"/>
        </w:rPr>
        <w:t>з</w:t>
      </w:r>
      <w:r w:rsidRPr="00C35DE4">
        <w:rPr>
          <w:sz w:val="28"/>
          <w:szCs w:val="28"/>
          <w:lang w:val="uk-UA"/>
        </w:rPr>
        <w:t>печення</w:t>
      </w:r>
      <w:r w:rsidRPr="00C35DE4">
        <w:rPr>
          <w:spacing w:val="179"/>
          <w:sz w:val="28"/>
          <w:szCs w:val="28"/>
          <w:lang w:val="uk-UA"/>
        </w:rPr>
        <w:t xml:space="preserve"> </w:t>
      </w:r>
      <w:r w:rsidRPr="00C35DE4">
        <w:rPr>
          <w:spacing w:val="1"/>
          <w:sz w:val="28"/>
          <w:szCs w:val="28"/>
          <w:lang w:val="uk-UA"/>
        </w:rPr>
        <w:t>ре</w:t>
      </w:r>
      <w:r w:rsidRPr="00C35DE4">
        <w:rPr>
          <w:sz w:val="28"/>
          <w:szCs w:val="28"/>
          <w:lang w:val="uk-UA"/>
        </w:rPr>
        <w:t>а</w:t>
      </w:r>
      <w:r w:rsidRPr="00C35DE4">
        <w:rPr>
          <w:spacing w:val="-1"/>
          <w:sz w:val="28"/>
          <w:szCs w:val="28"/>
          <w:lang w:val="uk-UA"/>
        </w:rPr>
        <w:t>л</w:t>
      </w:r>
      <w:r w:rsidRPr="00C35DE4">
        <w:rPr>
          <w:sz w:val="28"/>
          <w:szCs w:val="28"/>
          <w:lang w:val="uk-UA"/>
        </w:rPr>
        <w:t>ізації</w:t>
      </w:r>
      <w:r w:rsidRPr="00C35DE4">
        <w:rPr>
          <w:spacing w:val="185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Зак</w:t>
      </w:r>
      <w:r w:rsidRPr="00C35DE4">
        <w:rPr>
          <w:spacing w:val="1"/>
          <w:sz w:val="28"/>
          <w:szCs w:val="28"/>
          <w:lang w:val="uk-UA"/>
        </w:rPr>
        <w:t>о</w:t>
      </w:r>
      <w:r w:rsidRPr="00C35DE4">
        <w:rPr>
          <w:sz w:val="28"/>
          <w:szCs w:val="28"/>
          <w:lang w:val="uk-UA"/>
        </w:rPr>
        <w:t>нів</w:t>
      </w:r>
      <w:r w:rsidRPr="00C35DE4">
        <w:rPr>
          <w:spacing w:val="176"/>
          <w:sz w:val="28"/>
          <w:szCs w:val="28"/>
          <w:lang w:val="uk-UA"/>
        </w:rPr>
        <w:t xml:space="preserve"> </w:t>
      </w:r>
      <w:r w:rsidRPr="00C35DE4">
        <w:rPr>
          <w:spacing w:val="1"/>
          <w:sz w:val="28"/>
          <w:szCs w:val="28"/>
          <w:lang w:val="uk-UA"/>
        </w:rPr>
        <w:t>У</w:t>
      </w:r>
      <w:r w:rsidRPr="00C35DE4">
        <w:rPr>
          <w:sz w:val="28"/>
          <w:szCs w:val="28"/>
          <w:lang w:val="uk-UA"/>
        </w:rPr>
        <w:t>к</w:t>
      </w:r>
      <w:r w:rsidRPr="00C35DE4">
        <w:rPr>
          <w:spacing w:val="3"/>
          <w:sz w:val="28"/>
          <w:szCs w:val="28"/>
          <w:lang w:val="uk-UA"/>
        </w:rPr>
        <w:t>р</w:t>
      </w:r>
      <w:r w:rsidRPr="00C35DE4">
        <w:rPr>
          <w:sz w:val="28"/>
          <w:szCs w:val="28"/>
          <w:lang w:val="uk-UA"/>
        </w:rPr>
        <w:t>аїни</w:t>
      </w:r>
      <w:r w:rsidRPr="00C35DE4">
        <w:rPr>
          <w:spacing w:val="180"/>
          <w:sz w:val="28"/>
          <w:szCs w:val="28"/>
          <w:lang w:val="uk-UA"/>
        </w:rPr>
        <w:t xml:space="preserve"> </w:t>
      </w:r>
      <w:r w:rsidRPr="00C35DE4">
        <w:rPr>
          <w:spacing w:val="1"/>
          <w:sz w:val="28"/>
          <w:szCs w:val="28"/>
          <w:lang w:val="uk-UA"/>
        </w:rPr>
        <w:t>«</w:t>
      </w:r>
      <w:r w:rsidRPr="00C35DE4">
        <w:rPr>
          <w:spacing w:val="-1"/>
          <w:sz w:val="28"/>
          <w:szCs w:val="28"/>
          <w:lang w:val="uk-UA"/>
        </w:rPr>
        <w:t>П</w:t>
      </w:r>
      <w:r w:rsidRPr="00C35DE4">
        <w:rPr>
          <w:sz w:val="28"/>
          <w:szCs w:val="28"/>
          <w:lang w:val="uk-UA"/>
        </w:rPr>
        <w:t>р</w:t>
      </w:r>
      <w:r w:rsidRPr="00C35DE4">
        <w:rPr>
          <w:spacing w:val="1"/>
          <w:sz w:val="28"/>
          <w:szCs w:val="28"/>
          <w:lang w:val="uk-UA"/>
        </w:rPr>
        <w:t>о</w:t>
      </w:r>
      <w:r w:rsidRPr="00C35DE4">
        <w:rPr>
          <w:spacing w:val="180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с</w:t>
      </w:r>
      <w:r w:rsidRPr="00C35DE4">
        <w:rPr>
          <w:spacing w:val="1"/>
          <w:sz w:val="28"/>
          <w:szCs w:val="28"/>
          <w:lang w:val="uk-UA"/>
        </w:rPr>
        <w:t>в</w:t>
      </w:r>
      <w:r w:rsidRPr="00C35DE4">
        <w:rPr>
          <w:spacing w:val="-1"/>
          <w:sz w:val="28"/>
          <w:szCs w:val="28"/>
          <w:lang w:val="uk-UA"/>
        </w:rPr>
        <w:t>об</w:t>
      </w:r>
      <w:r w:rsidRPr="00C35DE4">
        <w:rPr>
          <w:spacing w:val="1"/>
          <w:sz w:val="28"/>
          <w:szCs w:val="28"/>
          <w:lang w:val="uk-UA"/>
        </w:rPr>
        <w:t>од</w:t>
      </w:r>
      <w:r w:rsidRPr="00C35DE4">
        <w:rPr>
          <w:sz w:val="28"/>
          <w:szCs w:val="28"/>
          <w:lang w:val="uk-UA"/>
        </w:rPr>
        <w:t>у п</w:t>
      </w:r>
      <w:r w:rsidRPr="00C35DE4">
        <w:rPr>
          <w:spacing w:val="1"/>
          <w:sz w:val="28"/>
          <w:szCs w:val="28"/>
          <w:lang w:val="uk-UA"/>
        </w:rPr>
        <w:t>е</w:t>
      </w:r>
      <w:r w:rsidRPr="00C35DE4">
        <w:rPr>
          <w:sz w:val="28"/>
          <w:szCs w:val="28"/>
          <w:lang w:val="uk-UA"/>
        </w:rPr>
        <w:t>рес</w:t>
      </w:r>
      <w:r w:rsidRPr="00C35DE4">
        <w:rPr>
          <w:spacing w:val="-2"/>
          <w:sz w:val="28"/>
          <w:szCs w:val="28"/>
          <w:lang w:val="uk-UA"/>
        </w:rPr>
        <w:t>у</w:t>
      </w:r>
      <w:r w:rsidRPr="00C35DE4">
        <w:rPr>
          <w:sz w:val="28"/>
          <w:szCs w:val="28"/>
          <w:lang w:val="uk-UA"/>
        </w:rPr>
        <w:t>ван</w:t>
      </w:r>
      <w:r w:rsidRPr="00C35DE4">
        <w:rPr>
          <w:spacing w:val="2"/>
          <w:sz w:val="28"/>
          <w:szCs w:val="28"/>
          <w:lang w:val="uk-UA"/>
        </w:rPr>
        <w:t>н</w:t>
      </w:r>
      <w:r w:rsidRPr="00C35DE4">
        <w:rPr>
          <w:sz w:val="28"/>
          <w:szCs w:val="28"/>
          <w:lang w:val="uk-UA"/>
        </w:rPr>
        <w:t>я</w:t>
      </w:r>
      <w:r w:rsidRPr="00C35DE4">
        <w:rPr>
          <w:spacing w:val="112"/>
          <w:sz w:val="28"/>
          <w:szCs w:val="28"/>
          <w:lang w:val="uk-UA"/>
        </w:rPr>
        <w:t xml:space="preserve"> </w:t>
      </w:r>
      <w:r w:rsidRPr="00C35DE4">
        <w:rPr>
          <w:spacing w:val="-1"/>
          <w:sz w:val="28"/>
          <w:szCs w:val="28"/>
          <w:lang w:val="uk-UA"/>
        </w:rPr>
        <w:t>т</w:t>
      </w:r>
      <w:r w:rsidRPr="00C35DE4">
        <w:rPr>
          <w:sz w:val="28"/>
          <w:szCs w:val="28"/>
          <w:lang w:val="uk-UA"/>
        </w:rPr>
        <w:t>а</w:t>
      </w:r>
      <w:r w:rsidRPr="00C35DE4">
        <w:rPr>
          <w:spacing w:val="112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ві</w:t>
      </w:r>
      <w:r w:rsidRPr="00C35DE4">
        <w:rPr>
          <w:spacing w:val="-1"/>
          <w:sz w:val="28"/>
          <w:szCs w:val="28"/>
          <w:lang w:val="uk-UA"/>
        </w:rPr>
        <w:t>ль</w:t>
      </w:r>
      <w:r w:rsidRPr="00C35DE4">
        <w:rPr>
          <w:sz w:val="28"/>
          <w:szCs w:val="28"/>
          <w:lang w:val="uk-UA"/>
        </w:rPr>
        <w:t>н</w:t>
      </w:r>
      <w:r w:rsidRPr="00C35DE4">
        <w:rPr>
          <w:spacing w:val="1"/>
          <w:sz w:val="28"/>
          <w:szCs w:val="28"/>
          <w:lang w:val="uk-UA"/>
        </w:rPr>
        <w:t>ий</w:t>
      </w:r>
      <w:r w:rsidRPr="00C35DE4">
        <w:rPr>
          <w:spacing w:val="110"/>
          <w:sz w:val="28"/>
          <w:szCs w:val="28"/>
          <w:lang w:val="uk-UA"/>
        </w:rPr>
        <w:t xml:space="preserve"> </w:t>
      </w:r>
      <w:r w:rsidRPr="00C35DE4">
        <w:rPr>
          <w:spacing w:val="1"/>
          <w:sz w:val="28"/>
          <w:szCs w:val="28"/>
          <w:lang w:val="uk-UA"/>
        </w:rPr>
        <w:t>в</w:t>
      </w:r>
      <w:r w:rsidRPr="00C35DE4">
        <w:rPr>
          <w:spacing w:val="-1"/>
          <w:sz w:val="28"/>
          <w:szCs w:val="28"/>
          <w:lang w:val="uk-UA"/>
        </w:rPr>
        <w:t>и</w:t>
      </w:r>
      <w:r w:rsidRPr="00C35DE4">
        <w:rPr>
          <w:spacing w:val="1"/>
          <w:sz w:val="28"/>
          <w:szCs w:val="28"/>
          <w:lang w:val="uk-UA"/>
        </w:rPr>
        <w:t>б</w:t>
      </w:r>
      <w:r w:rsidRPr="00C35DE4">
        <w:rPr>
          <w:sz w:val="28"/>
          <w:szCs w:val="28"/>
          <w:lang w:val="uk-UA"/>
        </w:rPr>
        <w:t>ір</w:t>
      </w:r>
      <w:r w:rsidRPr="00C35DE4">
        <w:rPr>
          <w:spacing w:val="112"/>
          <w:sz w:val="28"/>
          <w:szCs w:val="28"/>
          <w:lang w:val="uk-UA"/>
        </w:rPr>
        <w:t xml:space="preserve"> </w:t>
      </w:r>
      <w:r w:rsidRPr="00C35DE4">
        <w:rPr>
          <w:spacing w:val="-1"/>
          <w:sz w:val="28"/>
          <w:szCs w:val="28"/>
          <w:lang w:val="uk-UA"/>
        </w:rPr>
        <w:t>м</w:t>
      </w:r>
      <w:r w:rsidRPr="00C35DE4">
        <w:rPr>
          <w:sz w:val="28"/>
          <w:szCs w:val="28"/>
          <w:lang w:val="uk-UA"/>
        </w:rPr>
        <w:t>і</w:t>
      </w:r>
      <w:r w:rsidRPr="00C35DE4">
        <w:rPr>
          <w:spacing w:val="-1"/>
          <w:sz w:val="28"/>
          <w:szCs w:val="28"/>
          <w:lang w:val="uk-UA"/>
        </w:rPr>
        <w:t>с</w:t>
      </w:r>
      <w:r w:rsidRPr="00C35DE4">
        <w:rPr>
          <w:sz w:val="28"/>
          <w:szCs w:val="28"/>
          <w:lang w:val="uk-UA"/>
        </w:rPr>
        <w:t>ц</w:t>
      </w:r>
      <w:r w:rsidRPr="00C35DE4">
        <w:rPr>
          <w:spacing w:val="1"/>
          <w:sz w:val="28"/>
          <w:szCs w:val="28"/>
          <w:lang w:val="uk-UA"/>
        </w:rPr>
        <w:t>я</w:t>
      </w:r>
      <w:r w:rsidRPr="00C35DE4">
        <w:rPr>
          <w:spacing w:val="110"/>
          <w:sz w:val="28"/>
          <w:szCs w:val="28"/>
          <w:lang w:val="uk-UA"/>
        </w:rPr>
        <w:t xml:space="preserve"> </w:t>
      </w:r>
      <w:r w:rsidRPr="00C35DE4">
        <w:rPr>
          <w:spacing w:val="1"/>
          <w:sz w:val="28"/>
          <w:szCs w:val="28"/>
          <w:lang w:val="uk-UA"/>
        </w:rPr>
        <w:t>п</w:t>
      </w:r>
      <w:r w:rsidRPr="00C35DE4">
        <w:rPr>
          <w:sz w:val="28"/>
          <w:szCs w:val="28"/>
          <w:lang w:val="uk-UA"/>
        </w:rPr>
        <w:t>рожив</w:t>
      </w:r>
      <w:r w:rsidRPr="00C35DE4">
        <w:rPr>
          <w:spacing w:val="-1"/>
          <w:sz w:val="28"/>
          <w:szCs w:val="28"/>
          <w:lang w:val="uk-UA"/>
        </w:rPr>
        <w:t>а</w:t>
      </w:r>
      <w:r w:rsidRPr="00C35DE4">
        <w:rPr>
          <w:sz w:val="28"/>
          <w:szCs w:val="28"/>
          <w:lang w:val="uk-UA"/>
        </w:rPr>
        <w:t>н</w:t>
      </w:r>
      <w:r w:rsidRPr="00C35DE4">
        <w:rPr>
          <w:spacing w:val="1"/>
          <w:sz w:val="28"/>
          <w:szCs w:val="28"/>
          <w:lang w:val="uk-UA"/>
        </w:rPr>
        <w:t>н</w:t>
      </w:r>
      <w:r w:rsidRPr="00C35DE4">
        <w:rPr>
          <w:sz w:val="28"/>
          <w:szCs w:val="28"/>
          <w:lang w:val="uk-UA"/>
        </w:rPr>
        <w:t>я</w:t>
      </w:r>
      <w:r w:rsidRPr="00C35DE4">
        <w:rPr>
          <w:spacing w:val="111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в</w:t>
      </w:r>
      <w:r w:rsidRPr="00C35DE4">
        <w:rPr>
          <w:spacing w:val="112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Ук</w:t>
      </w:r>
      <w:r w:rsidRPr="00C35DE4">
        <w:rPr>
          <w:spacing w:val="-1"/>
          <w:sz w:val="28"/>
          <w:szCs w:val="28"/>
          <w:lang w:val="uk-UA"/>
        </w:rPr>
        <w:t>р</w:t>
      </w:r>
      <w:r w:rsidRPr="00C35DE4">
        <w:rPr>
          <w:sz w:val="28"/>
          <w:szCs w:val="28"/>
          <w:lang w:val="uk-UA"/>
        </w:rPr>
        <w:t>а</w:t>
      </w:r>
      <w:r w:rsidRPr="00C35DE4">
        <w:rPr>
          <w:spacing w:val="1"/>
          <w:sz w:val="28"/>
          <w:szCs w:val="28"/>
          <w:lang w:val="uk-UA"/>
        </w:rPr>
        <w:t>ї</w:t>
      </w:r>
      <w:r w:rsidRPr="00C35DE4">
        <w:rPr>
          <w:sz w:val="28"/>
          <w:szCs w:val="28"/>
          <w:lang w:val="uk-UA"/>
        </w:rPr>
        <w:t xml:space="preserve">ні», </w:t>
      </w:r>
      <w:r w:rsidRPr="00C35DE4">
        <w:rPr>
          <w:iCs/>
          <w:sz w:val="28"/>
          <w:szCs w:val="28"/>
          <w:lang w:val="uk-UA"/>
        </w:rPr>
        <w:t xml:space="preserve">«Про інформацію», «Про адміністративні послуги», «Про захист персональних даних», </w:t>
      </w:r>
      <w:r w:rsidRPr="00C35DE4">
        <w:rPr>
          <w:sz w:val="28"/>
          <w:szCs w:val="28"/>
          <w:lang w:val="uk-UA"/>
        </w:rPr>
        <w:t>п</w:t>
      </w:r>
      <w:r w:rsidRPr="00C35DE4">
        <w:rPr>
          <w:spacing w:val="1"/>
          <w:sz w:val="28"/>
          <w:szCs w:val="28"/>
          <w:lang w:val="uk-UA"/>
        </w:rPr>
        <w:t>о</w:t>
      </w:r>
      <w:r w:rsidRPr="00C35DE4">
        <w:rPr>
          <w:sz w:val="28"/>
          <w:szCs w:val="28"/>
          <w:lang w:val="uk-UA"/>
        </w:rPr>
        <w:t>ст</w:t>
      </w:r>
      <w:r w:rsidRPr="00C35DE4">
        <w:rPr>
          <w:spacing w:val="-1"/>
          <w:sz w:val="28"/>
          <w:szCs w:val="28"/>
          <w:lang w:val="uk-UA"/>
        </w:rPr>
        <w:t>а</w:t>
      </w:r>
      <w:r w:rsidRPr="00C35DE4">
        <w:rPr>
          <w:sz w:val="28"/>
          <w:szCs w:val="28"/>
          <w:lang w:val="uk-UA"/>
        </w:rPr>
        <w:t>но</w:t>
      </w:r>
      <w:r w:rsidRPr="00C35DE4">
        <w:rPr>
          <w:spacing w:val="-2"/>
          <w:sz w:val="28"/>
          <w:szCs w:val="28"/>
          <w:lang w:val="uk-UA"/>
        </w:rPr>
        <w:t>в</w:t>
      </w:r>
      <w:r w:rsidRPr="00C35DE4">
        <w:rPr>
          <w:sz w:val="28"/>
          <w:szCs w:val="28"/>
          <w:lang w:val="uk-UA"/>
        </w:rPr>
        <w:t>и Каб</w:t>
      </w:r>
      <w:r w:rsidRPr="00C35DE4">
        <w:rPr>
          <w:spacing w:val="1"/>
          <w:sz w:val="28"/>
          <w:szCs w:val="28"/>
          <w:lang w:val="uk-UA"/>
        </w:rPr>
        <w:t>ін</w:t>
      </w:r>
      <w:r w:rsidRPr="00C35DE4">
        <w:rPr>
          <w:sz w:val="28"/>
          <w:szCs w:val="28"/>
          <w:lang w:val="uk-UA"/>
        </w:rPr>
        <w:t>ет</w:t>
      </w:r>
      <w:r w:rsidRPr="00C35DE4">
        <w:rPr>
          <w:spacing w:val="1"/>
          <w:sz w:val="28"/>
          <w:szCs w:val="28"/>
          <w:lang w:val="uk-UA"/>
        </w:rPr>
        <w:t>у</w:t>
      </w:r>
      <w:r w:rsidRPr="00C35DE4">
        <w:rPr>
          <w:spacing w:val="55"/>
          <w:sz w:val="28"/>
          <w:szCs w:val="28"/>
          <w:lang w:val="uk-UA"/>
        </w:rPr>
        <w:t xml:space="preserve"> </w:t>
      </w:r>
      <w:r w:rsidRPr="00C35DE4">
        <w:rPr>
          <w:spacing w:val="1"/>
          <w:sz w:val="28"/>
          <w:szCs w:val="28"/>
          <w:lang w:val="uk-UA"/>
        </w:rPr>
        <w:t>Мі</w:t>
      </w:r>
      <w:r w:rsidRPr="00C35DE4">
        <w:rPr>
          <w:sz w:val="28"/>
          <w:szCs w:val="28"/>
          <w:lang w:val="uk-UA"/>
        </w:rPr>
        <w:t>ні</w:t>
      </w:r>
      <w:r w:rsidRPr="00C35DE4">
        <w:rPr>
          <w:spacing w:val="1"/>
          <w:sz w:val="28"/>
          <w:szCs w:val="28"/>
          <w:lang w:val="uk-UA"/>
        </w:rPr>
        <w:t>с</w:t>
      </w:r>
      <w:r w:rsidRPr="00C35DE4">
        <w:rPr>
          <w:spacing w:val="-1"/>
          <w:sz w:val="28"/>
          <w:szCs w:val="28"/>
          <w:lang w:val="uk-UA"/>
        </w:rPr>
        <w:t>т</w:t>
      </w:r>
      <w:r w:rsidRPr="00C35DE4">
        <w:rPr>
          <w:sz w:val="28"/>
          <w:szCs w:val="28"/>
          <w:lang w:val="uk-UA"/>
        </w:rPr>
        <w:t>р</w:t>
      </w:r>
      <w:r w:rsidRPr="00C35DE4">
        <w:rPr>
          <w:spacing w:val="1"/>
          <w:sz w:val="28"/>
          <w:szCs w:val="28"/>
          <w:lang w:val="uk-UA"/>
        </w:rPr>
        <w:t>і</w:t>
      </w:r>
      <w:r w:rsidRPr="00C35DE4">
        <w:rPr>
          <w:sz w:val="28"/>
          <w:szCs w:val="28"/>
          <w:lang w:val="uk-UA"/>
        </w:rPr>
        <w:t>в</w:t>
      </w:r>
      <w:r w:rsidRPr="00C35DE4">
        <w:rPr>
          <w:spacing w:val="57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У</w:t>
      </w:r>
      <w:r w:rsidRPr="00C35DE4">
        <w:rPr>
          <w:spacing w:val="1"/>
          <w:sz w:val="28"/>
          <w:szCs w:val="28"/>
          <w:lang w:val="uk-UA"/>
        </w:rPr>
        <w:t>к</w:t>
      </w:r>
      <w:r w:rsidRPr="00C35DE4">
        <w:rPr>
          <w:spacing w:val="2"/>
          <w:sz w:val="28"/>
          <w:szCs w:val="28"/>
          <w:lang w:val="uk-UA"/>
        </w:rPr>
        <w:t>р</w:t>
      </w:r>
      <w:r w:rsidRPr="00C35DE4">
        <w:rPr>
          <w:spacing w:val="-1"/>
          <w:sz w:val="28"/>
          <w:szCs w:val="28"/>
          <w:lang w:val="uk-UA"/>
        </w:rPr>
        <w:t>аї</w:t>
      </w:r>
      <w:r w:rsidRPr="00C35DE4">
        <w:rPr>
          <w:sz w:val="28"/>
          <w:szCs w:val="28"/>
          <w:lang w:val="uk-UA"/>
        </w:rPr>
        <w:t>н</w:t>
      </w:r>
      <w:r w:rsidRPr="00C35DE4">
        <w:rPr>
          <w:spacing w:val="1"/>
          <w:sz w:val="28"/>
          <w:szCs w:val="28"/>
          <w:lang w:val="uk-UA"/>
        </w:rPr>
        <w:t>и</w:t>
      </w:r>
      <w:r w:rsidRPr="00C35DE4">
        <w:rPr>
          <w:spacing w:val="60"/>
          <w:sz w:val="28"/>
          <w:szCs w:val="28"/>
          <w:lang w:val="uk-UA"/>
        </w:rPr>
        <w:t xml:space="preserve"> </w:t>
      </w:r>
      <w:r w:rsidRPr="00C35DE4">
        <w:rPr>
          <w:spacing w:val="-2"/>
          <w:sz w:val="28"/>
          <w:szCs w:val="28"/>
          <w:lang w:val="uk-UA"/>
        </w:rPr>
        <w:t>в</w:t>
      </w:r>
      <w:r w:rsidRPr="00C35DE4">
        <w:rPr>
          <w:sz w:val="28"/>
          <w:szCs w:val="28"/>
          <w:lang w:val="uk-UA"/>
        </w:rPr>
        <w:t>і</w:t>
      </w:r>
      <w:r w:rsidRPr="00C35DE4">
        <w:rPr>
          <w:spacing w:val="1"/>
          <w:sz w:val="28"/>
          <w:szCs w:val="28"/>
          <w:lang w:val="uk-UA"/>
        </w:rPr>
        <w:t>д</w:t>
      </w:r>
      <w:r w:rsidRPr="00C35DE4">
        <w:rPr>
          <w:spacing w:val="57"/>
          <w:sz w:val="28"/>
          <w:szCs w:val="28"/>
          <w:lang w:val="uk-UA"/>
        </w:rPr>
        <w:t xml:space="preserve"> </w:t>
      </w:r>
      <w:r w:rsidRPr="00C35DE4">
        <w:rPr>
          <w:spacing w:val="2"/>
          <w:sz w:val="28"/>
          <w:szCs w:val="28"/>
          <w:lang w:val="uk-UA"/>
        </w:rPr>
        <w:t>0</w:t>
      </w:r>
      <w:r w:rsidRPr="00C35DE4">
        <w:rPr>
          <w:spacing w:val="1"/>
          <w:sz w:val="28"/>
          <w:szCs w:val="28"/>
          <w:lang w:val="uk-UA"/>
        </w:rPr>
        <w:t>2</w:t>
      </w:r>
      <w:r w:rsidRPr="00C35DE4">
        <w:rPr>
          <w:spacing w:val="-2"/>
          <w:sz w:val="28"/>
          <w:szCs w:val="28"/>
          <w:lang w:val="uk-UA"/>
        </w:rPr>
        <w:t>.</w:t>
      </w:r>
      <w:r w:rsidRPr="00C35DE4">
        <w:rPr>
          <w:spacing w:val="-1"/>
          <w:sz w:val="28"/>
          <w:szCs w:val="28"/>
          <w:lang w:val="uk-UA"/>
        </w:rPr>
        <w:t>0</w:t>
      </w:r>
      <w:r w:rsidRPr="00C35DE4">
        <w:rPr>
          <w:spacing w:val="1"/>
          <w:sz w:val="28"/>
          <w:szCs w:val="28"/>
          <w:lang w:val="uk-UA"/>
        </w:rPr>
        <w:t>3</w:t>
      </w:r>
      <w:r w:rsidRPr="00C35DE4">
        <w:rPr>
          <w:sz w:val="28"/>
          <w:szCs w:val="28"/>
          <w:lang w:val="uk-UA"/>
        </w:rPr>
        <w:t>.2</w:t>
      </w:r>
      <w:r w:rsidRPr="00C35DE4">
        <w:rPr>
          <w:spacing w:val="1"/>
          <w:sz w:val="28"/>
          <w:szCs w:val="28"/>
          <w:lang w:val="uk-UA"/>
        </w:rPr>
        <w:t>0</w:t>
      </w:r>
      <w:r w:rsidRPr="00C35DE4">
        <w:rPr>
          <w:spacing w:val="-1"/>
          <w:sz w:val="28"/>
          <w:szCs w:val="28"/>
          <w:lang w:val="uk-UA"/>
        </w:rPr>
        <w:t>1</w:t>
      </w:r>
      <w:r w:rsidRPr="00C35DE4">
        <w:rPr>
          <w:sz w:val="28"/>
          <w:szCs w:val="28"/>
          <w:lang w:val="uk-UA"/>
        </w:rPr>
        <w:t>6</w:t>
      </w:r>
      <w:r w:rsidRPr="00C35DE4">
        <w:rPr>
          <w:spacing w:val="56"/>
          <w:sz w:val="28"/>
          <w:szCs w:val="28"/>
          <w:lang w:val="uk-UA"/>
        </w:rPr>
        <w:t xml:space="preserve"> </w:t>
      </w:r>
      <w:r w:rsidRPr="00C35DE4">
        <w:rPr>
          <w:spacing w:val="2"/>
          <w:sz w:val="28"/>
          <w:szCs w:val="28"/>
          <w:lang w:val="uk-UA"/>
        </w:rPr>
        <w:t>№</w:t>
      </w:r>
      <w:r w:rsidRPr="00C35DE4">
        <w:rPr>
          <w:sz w:val="28"/>
          <w:szCs w:val="28"/>
          <w:lang w:val="uk-UA"/>
        </w:rPr>
        <w:t>20</w:t>
      </w:r>
      <w:r w:rsidRPr="00C35DE4">
        <w:rPr>
          <w:spacing w:val="1"/>
          <w:sz w:val="28"/>
          <w:szCs w:val="28"/>
          <w:lang w:val="uk-UA"/>
        </w:rPr>
        <w:t>7</w:t>
      </w:r>
      <w:r w:rsidRPr="00C35DE4">
        <w:rPr>
          <w:spacing w:val="60"/>
          <w:sz w:val="28"/>
          <w:szCs w:val="28"/>
          <w:lang w:val="uk-UA"/>
        </w:rPr>
        <w:t xml:space="preserve"> </w:t>
      </w:r>
      <w:r w:rsidRPr="00C35DE4">
        <w:rPr>
          <w:spacing w:val="5"/>
          <w:sz w:val="28"/>
          <w:szCs w:val="28"/>
          <w:lang w:val="uk-UA"/>
        </w:rPr>
        <w:t>«</w:t>
      </w:r>
      <w:r w:rsidRPr="00C35DE4">
        <w:rPr>
          <w:sz w:val="28"/>
          <w:szCs w:val="28"/>
          <w:lang w:val="uk-UA"/>
        </w:rPr>
        <w:t>Пр</w:t>
      </w:r>
      <w:r w:rsidRPr="00C35DE4">
        <w:rPr>
          <w:spacing w:val="1"/>
          <w:sz w:val="28"/>
          <w:szCs w:val="28"/>
          <w:lang w:val="uk-UA"/>
        </w:rPr>
        <w:t>о</w:t>
      </w:r>
      <w:r w:rsidRPr="00C35DE4">
        <w:rPr>
          <w:spacing w:val="61"/>
          <w:sz w:val="28"/>
          <w:szCs w:val="28"/>
          <w:lang w:val="uk-UA"/>
        </w:rPr>
        <w:t xml:space="preserve"> </w:t>
      </w:r>
      <w:r w:rsidRPr="00C35DE4">
        <w:rPr>
          <w:spacing w:val="1"/>
          <w:sz w:val="28"/>
          <w:szCs w:val="28"/>
          <w:lang w:val="uk-UA"/>
        </w:rPr>
        <w:t>з</w:t>
      </w:r>
      <w:r w:rsidRPr="00C35DE4">
        <w:rPr>
          <w:sz w:val="28"/>
          <w:szCs w:val="28"/>
          <w:lang w:val="uk-UA"/>
        </w:rPr>
        <w:t>ат</w:t>
      </w:r>
      <w:r w:rsidRPr="00C35DE4">
        <w:rPr>
          <w:spacing w:val="1"/>
          <w:sz w:val="28"/>
          <w:szCs w:val="28"/>
          <w:lang w:val="uk-UA"/>
        </w:rPr>
        <w:t>в</w:t>
      </w:r>
      <w:r w:rsidRPr="00C35DE4">
        <w:rPr>
          <w:spacing w:val="-2"/>
          <w:sz w:val="28"/>
          <w:szCs w:val="28"/>
          <w:lang w:val="uk-UA"/>
        </w:rPr>
        <w:t>е</w:t>
      </w:r>
      <w:r w:rsidRPr="00C35DE4">
        <w:rPr>
          <w:spacing w:val="-1"/>
          <w:sz w:val="28"/>
          <w:szCs w:val="28"/>
          <w:lang w:val="uk-UA"/>
        </w:rPr>
        <w:t>р</w:t>
      </w:r>
      <w:r w:rsidRPr="00C35DE4">
        <w:rPr>
          <w:sz w:val="28"/>
          <w:szCs w:val="28"/>
          <w:lang w:val="uk-UA"/>
        </w:rPr>
        <w:t>д</w:t>
      </w:r>
      <w:r w:rsidRPr="00C35DE4">
        <w:rPr>
          <w:spacing w:val="1"/>
          <w:sz w:val="28"/>
          <w:szCs w:val="28"/>
          <w:lang w:val="uk-UA"/>
        </w:rPr>
        <w:t>ж</w:t>
      </w:r>
      <w:r w:rsidRPr="00C35DE4">
        <w:rPr>
          <w:spacing w:val="-1"/>
          <w:sz w:val="28"/>
          <w:szCs w:val="28"/>
          <w:lang w:val="uk-UA"/>
        </w:rPr>
        <w:t>енн</w:t>
      </w:r>
      <w:r w:rsidRPr="00C35DE4">
        <w:rPr>
          <w:sz w:val="28"/>
          <w:szCs w:val="28"/>
          <w:lang w:val="uk-UA"/>
        </w:rPr>
        <w:t>я Пр</w:t>
      </w:r>
      <w:r w:rsidRPr="00C35DE4">
        <w:rPr>
          <w:spacing w:val="1"/>
          <w:sz w:val="28"/>
          <w:szCs w:val="28"/>
          <w:lang w:val="uk-UA"/>
        </w:rPr>
        <w:t>а</w:t>
      </w:r>
      <w:r w:rsidRPr="00C35DE4">
        <w:rPr>
          <w:sz w:val="28"/>
          <w:szCs w:val="28"/>
          <w:lang w:val="uk-UA"/>
        </w:rPr>
        <w:t>ви</w:t>
      </w:r>
      <w:r w:rsidRPr="00C35DE4">
        <w:rPr>
          <w:spacing w:val="1"/>
          <w:sz w:val="28"/>
          <w:szCs w:val="28"/>
          <w:lang w:val="uk-UA"/>
        </w:rPr>
        <w:t>л</w:t>
      </w:r>
      <w:r w:rsidRPr="00C35DE4">
        <w:rPr>
          <w:spacing w:val="-5"/>
          <w:sz w:val="28"/>
          <w:szCs w:val="28"/>
          <w:lang w:val="uk-UA"/>
        </w:rPr>
        <w:t xml:space="preserve"> </w:t>
      </w:r>
      <w:r w:rsidRPr="00C35DE4">
        <w:rPr>
          <w:spacing w:val="1"/>
          <w:sz w:val="28"/>
          <w:szCs w:val="28"/>
          <w:lang w:val="uk-UA"/>
        </w:rPr>
        <w:t>р</w:t>
      </w:r>
      <w:r w:rsidRPr="00C35DE4">
        <w:rPr>
          <w:sz w:val="28"/>
          <w:szCs w:val="28"/>
          <w:lang w:val="uk-UA"/>
        </w:rPr>
        <w:t>еє</w:t>
      </w:r>
      <w:r w:rsidRPr="00C35DE4">
        <w:rPr>
          <w:spacing w:val="1"/>
          <w:sz w:val="28"/>
          <w:szCs w:val="28"/>
          <w:lang w:val="uk-UA"/>
        </w:rPr>
        <w:t>с</w:t>
      </w:r>
      <w:r w:rsidRPr="00C35DE4">
        <w:rPr>
          <w:spacing w:val="-2"/>
          <w:sz w:val="28"/>
          <w:szCs w:val="28"/>
          <w:lang w:val="uk-UA"/>
        </w:rPr>
        <w:t>т</w:t>
      </w:r>
      <w:r w:rsidRPr="00C35DE4">
        <w:rPr>
          <w:sz w:val="28"/>
          <w:szCs w:val="28"/>
          <w:lang w:val="uk-UA"/>
        </w:rPr>
        <w:t>рації</w:t>
      </w:r>
      <w:r w:rsidRPr="00C35DE4">
        <w:rPr>
          <w:spacing w:val="-3"/>
          <w:sz w:val="28"/>
          <w:szCs w:val="28"/>
          <w:lang w:val="uk-UA"/>
        </w:rPr>
        <w:t xml:space="preserve"> </w:t>
      </w:r>
      <w:r w:rsidRPr="00C35DE4">
        <w:rPr>
          <w:spacing w:val="-2"/>
          <w:sz w:val="28"/>
          <w:szCs w:val="28"/>
          <w:lang w:val="uk-UA"/>
        </w:rPr>
        <w:t>м</w:t>
      </w:r>
      <w:r w:rsidRPr="00C35DE4">
        <w:rPr>
          <w:spacing w:val="1"/>
          <w:sz w:val="28"/>
          <w:szCs w:val="28"/>
          <w:lang w:val="uk-UA"/>
        </w:rPr>
        <w:t>і</w:t>
      </w:r>
      <w:r w:rsidRPr="00C35DE4">
        <w:rPr>
          <w:sz w:val="28"/>
          <w:szCs w:val="28"/>
          <w:lang w:val="uk-UA"/>
        </w:rPr>
        <w:t>сця</w:t>
      </w:r>
      <w:r w:rsidRPr="00C35DE4">
        <w:rPr>
          <w:spacing w:val="-5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п</w:t>
      </w:r>
      <w:r w:rsidRPr="00C35DE4">
        <w:rPr>
          <w:spacing w:val="1"/>
          <w:sz w:val="28"/>
          <w:szCs w:val="28"/>
          <w:lang w:val="uk-UA"/>
        </w:rPr>
        <w:t>р</w:t>
      </w:r>
      <w:r w:rsidRPr="00C35DE4">
        <w:rPr>
          <w:sz w:val="28"/>
          <w:szCs w:val="28"/>
          <w:lang w:val="uk-UA"/>
        </w:rPr>
        <w:t>о</w:t>
      </w:r>
      <w:r w:rsidRPr="00C35DE4">
        <w:rPr>
          <w:spacing w:val="-1"/>
          <w:sz w:val="28"/>
          <w:szCs w:val="28"/>
          <w:lang w:val="uk-UA"/>
        </w:rPr>
        <w:t>ж</w:t>
      </w:r>
      <w:r w:rsidRPr="00C35DE4">
        <w:rPr>
          <w:sz w:val="28"/>
          <w:szCs w:val="28"/>
          <w:lang w:val="uk-UA"/>
        </w:rPr>
        <w:t>и</w:t>
      </w:r>
      <w:r w:rsidRPr="00C35DE4">
        <w:rPr>
          <w:spacing w:val="1"/>
          <w:sz w:val="28"/>
          <w:szCs w:val="28"/>
          <w:lang w:val="uk-UA"/>
        </w:rPr>
        <w:t>в</w:t>
      </w:r>
      <w:r w:rsidRPr="00C35DE4">
        <w:rPr>
          <w:spacing w:val="-2"/>
          <w:sz w:val="28"/>
          <w:szCs w:val="28"/>
          <w:lang w:val="uk-UA"/>
        </w:rPr>
        <w:t>а</w:t>
      </w:r>
      <w:r w:rsidRPr="00C35DE4">
        <w:rPr>
          <w:sz w:val="28"/>
          <w:szCs w:val="28"/>
          <w:lang w:val="uk-UA"/>
        </w:rPr>
        <w:t>ння</w:t>
      </w:r>
      <w:r w:rsidRPr="00C35DE4">
        <w:rPr>
          <w:spacing w:val="-2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та</w:t>
      </w:r>
      <w:r w:rsidRPr="00C35DE4">
        <w:rPr>
          <w:spacing w:val="-5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По</w:t>
      </w:r>
      <w:r w:rsidRPr="00C35DE4">
        <w:rPr>
          <w:spacing w:val="1"/>
          <w:sz w:val="28"/>
          <w:szCs w:val="28"/>
          <w:lang w:val="uk-UA"/>
        </w:rPr>
        <w:t>р</w:t>
      </w:r>
      <w:r w:rsidRPr="00C35DE4">
        <w:rPr>
          <w:sz w:val="28"/>
          <w:szCs w:val="28"/>
          <w:lang w:val="uk-UA"/>
        </w:rPr>
        <w:t>яд</w:t>
      </w:r>
      <w:r w:rsidRPr="00C35DE4">
        <w:rPr>
          <w:spacing w:val="1"/>
          <w:sz w:val="28"/>
          <w:szCs w:val="28"/>
          <w:lang w:val="uk-UA"/>
        </w:rPr>
        <w:t>к</w:t>
      </w:r>
      <w:r w:rsidRPr="00C35DE4">
        <w:rPr>
          <w:sz w:val="28"/>
          <w:szCs w:val="28"/>
          <w:lang w:val="uk-UA"/>
        </w:rPr>
        <w:t>у</w:t>
      </w:r>
      <w:r w:rsidRPr="00C35DE4">
        <w:rPr>
          <w:spacing w:val="-7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п</w:t>
      </w:r>
      <w:r w:rsidRPr="00C35DE4">
        <w:rPr>
          <w:spacing w:val="1"/>
          <w:sz w:val="28"/>
          <w:szCs w:val="28"/>
          <w:lang w:val="uk-UA"/>
        </w:rPr>
        <w:t>ер</w:t>
      </w:r>
      <w:r w:rsidRPr="00C35DE4">
        <w:rPr>
          <w:spacing w:val="-1"/>
          <w:sz w:val="28"/>
          <w:szCs w:val="28"/>
          <w:lang w:val="uk-UA"/>
        </w:rPr>
        <w:t>е</w:t>
      </w:r>
      <w:r w:rsidRPr="00C35DE4">
        <w:rPr>
          <w:spacing w:val="1"/>
          <w:sz w:val="28"/>
          <w:szCs w:val="28"/>
          <w:lang w:val="uk-UA"/>
        </w:rPr>
        <w:t>д</w:t>
      </w:r>
      <w:r w:rsidRPr="00C35DE4">
        <w:rPr>
          <w:sz w:val="28"/>
          <w:szCs w:val="28"/>
          <w:lang w:val="uk-UA"/>
        </w:rPr>
        <w:t>ачі</w:t>
      </w:r>
      <w:r w:rsidRPr="00C35DE4">
        <w:rPr>
          <w:spacing w:val="-3"/>
          <w:sz w:val="28"/>
          <w:szCs w:val="28"/>
          <w:lang w:val="uk-UA"/>
        </w:rPr>
        <w:t xml:space="preserve"> </w:t>
      </w:r>
      <w:r w:rsidRPr="00C35DE4">
        <w:rPr>
          <w:spacing w:val="-1"/>
          <w:sz w:val="28"/>
          <w:szCs w:val="28"/>
          <w:lang w:val="uk-UA"/>
        </w:rPr>
        <w:t>о</w:t>
      </w:r>
      <w:r w:rsidRPr="00C35DE4">
        <w:rPr>
          <w:sz w:val="28"/>
          <w:szCs w:val="28"/>
          <w:lang w:val="uk-UA"/>
        </w:rPr>
        <w:t>ргана</w:t>
      </w:r>
      <w:r w:rsidRPr="00C35DE4">
        <w:rPr>
          <w:spacing w:val="-1"/>
          <w:sz w:val="28"/>
          <w:szCs w:val="28"/>
          <w:lang w:val="uk-UA"/>
        </w:rPr>
        <w:t>м</w:t>
      </w:r>
      <w:r w:rsidRPr="00C35DE4">
        <w:rPr>
          <w:sz w:val="28"/>
          <w:szCs w:val="28"/>
          <w:lang w:val="uk-UA"/>
        </w:rPr>
        <w:t>и</w:t>
      </w:r>
      <w:r w:rsidRPr="00C35DE4">
        <w:rPr>
          <w:spacing w:val="-2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ре</w:t>
      </w:r>
      <w:r w:rsidRPr="00C35DE4">
        <w:rPr>
          <w:spacing w:val="1"/>
          <w:sz w:val="28"/>
          <w:szCs w:val="28"/>
          <w:lang w:val="uk-UA"/>
        </w:rPr>
        <w:t>є</w:t>
      </w:r>
      <w:r w:rsidRPr="00C35DE4">
        <w:rPr>
          <w:sz w:val="28"/>
          <w:szCs w:val="28"/>
          <w:lang w:val="uk-UA"/>
        </w:rPr>
        <w:t>с</w:t>
      </w:r>
      <w:r w:rsidRPr="00C35DE4">
        <w:rPr>
          <w:spacing w:val="-2"/>
          <w:sz w:val="28"/>
          <w:szCs w:val="28"/>
          <w:lang w:val="uk-UA"/>
        </w:rPr>
        <w:t>т</w:t>
      </w:r>
      <w:r w:rsidRPr="00C35DE4">
        <w:rPr>
          <w:spacing w:val="1"/>
          <w:sz w:val="28"/>
          <w:szCs w:val="28"/>
          <w:lang w:val="uk-UA"/>
        </w:rPr>
        <w:t>р</w:t>
      </w:r>
      <w:r w:rsidRPr="00C35DE4">
        <w:rPr>
          <w:sz w:val="28"/>
          <w:szCs w:val="28"/>
          <w:lang w:val="uk-UA"/>
        </w:rPr>
        <w:t>ац</w:t>
      </w:r>
      <w:r w:rsidRPr="00C35DE4">
        <w:rPr>
          <w:spacing w:val="-1"/>
          <w:sz w:val="28"/>
          <w:szCs w:val="28"/>
          <w:lang w:val="uk-UA"/>
        </w:rPr>
        <w:t>і</w:t>
      </w:r>
      <w:r w:rsidRPr="00C35DE4">
        <w:rPr>
          <w:sz w:val="28"/>
          <w:szCs w:val="28"/>
          <w:lang w:val="uk-UA"/>
        </w:rPr>
        <w:t xml:space="preserve">ї </w:t>
      </w:r>
      <w:r w:rsidRPr="00C35DE4">
        <w:rPr>
          <w:spacing w:val="1"/>
          <w:sz w:val="28"/>
          <w:szCs w:val="28"/>
          <w:lang w:val="uk-UA"/>
        </w:rPr>
        <w:t>і</w:t>
      </w:r>
      <w:r w:rsidRPr="00C35DE4">
        <w:rPr>
          <w:sz w:val="28"/>
          <w:szCs w:val="28"/>
          <w:lang w:val="uk-UA"/>
        </w:rPr>
        <w:t>нформації</w:t>
      </w:r>
      <w:r w:rsidRPr="00C35DE4">
        <w:rPr>
          <w:spacing w:val="87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до</w:t>
      </w:r>
      <w:r w:rsidRPr="00C35DE4">
        <w:rPr>
          <w:spacing w:val="86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Єд</w:t>
      </w:r>
      <w:r w:rsidRPr="00C35DE4">
        <w:rPr>
          <w:spacing w:val="-1"/>
          <w:sz w:val="28"/>
          <w:szCs w:val="28"/>
          <w:lang w:val="uk-UA"/>
        </w:rPr>
        <w:t>и</w:t>
      </w:r>
      <w:r w:rsidRPr="00C35DE4">
        <w:rPr>
          <w:sz w:val="28"/>
          <w:szCs w:val="28"/>
          <w:lang w:val="uk-UA"/>
        </w:rPr>
        <w:t>н</w:t>
      </w:r>
      <w:r w:rsidRPr="00C35DE4">
        <w:rPr>
          <w:spacing w:val="1"/>
          <w:sz w:val="28"/>
          <w:szCs w:val="28"/>
          <w:lang w:val="uk-UA"/>
        </w:rPr>
        <w:t>о</w:t>
      </w:r>
      <w:r w:rsidRPr="00C35DE4">
        <w:rPr>
          <w:spacing w:val="-1"/>
          <w:sz w:val="28"/>
          <w:szCs w:val="28"/>
          <w:lang w:val="uk-UA"/>
        </w:rPr>
        <w:t>г</w:t>
      </w:r>
      <w:r w:rsidRPr="00C35DE4">
        <w:rPr>
          <w:sz w:val="28"/>
          <w:szCs w:val="28"/>
          <w:lang w:val="uk-UA"/>
        </w:rPr>
        <w:t>о</w:t>
      </w:r>
      <w:r w:rsidRPr="00C35DE4">
        <w:rPr>
          <w:spacing w:val="89"/>
          <w:sz w:val="28"/>
          <w:szCs w:val="28"/>
          <w:lang w:val="uk-UA"/>
        </w:rPr>
        <w:t xml:space="preserve"> </w:t>
      </w:r>
      <w:r w:rsidRPr="00C35DE4">
        <w:rPr>
          <w:spacing w:val="1"/>
          <w:sz w:val="28"/>
          <w:szCs w:val="28"/>
          <w:lang w:val="uk-UA"/>
        </w:rPr>
        <w:t>д</w:t>
      </w:r>
      <w:r w:rsidRPr="00C35DE4">
        <w:rPr>
          <w:spacing w:val="-1"/>
          <w:sz w:val="28"/>
          <w:szCs w:val="28"/>
          <w:lang w:val="uk-UA"/>
        </w:rPr>
        <w:t>е</w:t>
      </w:r>
      <w:r w:rsidRPr="00C35DE4">
        <w:rPr>
          <w:sz w:val="28"/>
          <w:szCs w:val="28"/>
          <w:lang w:val="uk-UA"/>
        </w:rPr>
        <w:t>ржавно</w:t>
      </w:r>
      <w:r w:rsidRPr="00C35DE4">
        <w:rPr>
          <w:spacing w:val="-1"/>
          <w:sz w:val="28"/>
          <w:szCs w:val="28"/>
          <w:lang w:val="uk-UA"/>
        </w:rPr>
        <w:t>г</w:t>
      </w:r>
      <w:r w:rsidRPr="00C35DE4">
        <w:rPr>
          <w:sz w:val="28"/>
          <w:szCs w:val="28"/>
          <w:lang w:val="uk-UA"/>
        </w:rPr>
        <w:t>о</w:t>
      </w:r>
      <w:r w:rsidRPr="00C35DE4">
        <w:rPr>
          <w:spacing w:val="87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дем</w:t>
      </w:r>
      <w:r w:rsidRPr="00C35DE4">
        <w:rPr>
          <w:spacing w:val="1"/>
          <w:sz w:val="28"/>
          <w:szCs w:val="28"/>
          <w:lang w:val="uk-UA"/>
        </w:rPr>
        <w:t>о</w:t>
      </w:r>
      <w:r w:rsidRPr="00C35DE4">
        <w:rPr>
          <w:spacing w:val="-1"/>
          <w:sz w:val="28"/>
          <w:szCs w:val="28"/>
          <w:lang w:val="uk-UA"/>
        </w:rPr>
        <w:t>г</w:t>
      </w:r>
      <w:r w:rsidRPr="00C35DE4">
        <w:rPr>
          <w:spacing w:val="1"/>
          <w:sz w:val="28"/>
          <w:szCs w:val="28"/>
          <w:lang w:val="uk-UA"/>
        </w:rPr>
        <w:t>р</w:t>
      </w:r>
      <w:r w:rsidRPr="00C35DE4">
        <w:rPr>
          <w:sz w:val="28"/>
          <w:szCs w:val="28"/>
          <w:lang w:val="uk-UA"/>
        </w:rPr>
        <w:t>афі</w:t>
      </w:r>
      <w:r w:rsidRPr="00C35DE4">
        <w:rPr>
          <w:spacing w:val="-1"/>
          <w:sz w:val="28"/>
          <w:szCs w:val="28"/>
          <w:lang w:val="uk-UA"/>
        </w:rPr>
        <w:t>чн</w:t>
      </w:r>
      <w:r w:rsidRPr="00C35DE4">
        <w:rPr>
          <w:sz w:val="28"/>
          <w:szCs w:val="28"/>
          <w:lang w:val="uk-UA"/>
        </w:rPr>
        <w:t>о</w:t>
      </w:r>
      <w:r w:rsidRPr="00C35DE4">
        <w:rPr>
          <w:spacing w:val="1"/>
          <w:sz w:val="28"/>
          <w:szCs w:val="28"/>
          <w:lang w:val="uk-UA"/>
        </w:rPr>
        <w:t>г</w:t>
      </w:r>
      <w:r w:rsidRPr="00C35DE4">
        <w:rPr>
          <w:sz w:val="28"/>
          <w:szCs w:val="28"/>
          <w:lang w:val="uk-UA"/>
        </w:rPr>
        <w:t>о</w:t>
      </w:r>
      <w:r w:rsidRPr="00C35DE4">
        <w:rPr>
          <w:spacing w:val="87"/>
          <w:sz w:val="28"/>
          <w:szCs w:val="28"/>
          <w:lang w:val="uk-UA"/>
        </w:rPr>
        <w:t xml:space="preserve"> </w:t>
      </w:r>
      <w:r w:rsidRPr="00C35DE4">
        <w:rPr>
          <w:spacing w:val="1"/>
          <w:sz w:val="28"/>
          <w:szCs w:val="28"/>
          <w:lang w:val="uk-UA"/>
        </w:rPr>
        <w:t>р</w:t>
      </w:r>
      <w:r w:rsidRPr="00C35DE4">
        <w:rPr>
          <w:sz w:val="28"/>
          <w:szCs w:val="28"/>
          <w:lang w:val="uk-UA"/>
        </w:rPr>
        <w:t>е</w:t>
      </w:r>
      <w:r w:rsidRPr="00C35DE4">
        <w:rPr>
          <w:spacing w:val="1"/>
          <w:sz w:val="28"/>
          <w:szCs w:val="28"/>
          <w:lang w:val="uk-UA"/>
        </w:rPr>
        <w:t>є</w:t>
      </w:r>
      <w:r w:rsidRPr="00C35DE4">
        <w:rPr>
          <w:spacing w:val="-2"/>
          <w:sz w:val="28"/>
          <w:szCs w:val="28"/>
          <w:lang w:val="uk-UA"/>
        </w:rPr>
        <w:t>с</w:t>
      </w:r>
      <w:r w:rsidRPr="00C35DE4">
        <w:rPr>
          <w:sz w:val="28"/>
          <w:szCs w:val="28"/>
          <w:lang w:val="uk-UA"/>
        </w:rPr>
        <w:t>т</w:t>
      </w:r>
      <w:r w:rsidRPr="00C35DE4">
        <w:rPr>
          <w:spacing w:val="1"/>
          <w:sz w:val="28"/>
          <w:szCs w:val="28"/>
          <w:lang w:val="uk-UA"/>
        </w:rPr>
        <w:t>р</w:t>
      </w:r>
      <w:r w:rsidRPr="00C35DE4">
        <w:rPr>
          <w:spacing w:val="-1"/>
          <w:sz w:val="28"/>
          <w:szCs w:val="28"/>
          <w:lang w:val="uk-UA"/>
        </w:rPr>
        <w:t>у» (зі змінами)</w:t>
      </w:r>
      <w:r w:rsidRPr="00C35DE4">
        <w:rPr>
          <w:sz w:val="28"/>
          <w:szCs w:val="28"/>
          <w:lang w:val="uk-UA"/>
        </w:rPr>
        <w:t>,</w:t>
      </w:r>
      <w:r w:rsidRPr="00C35DE4">
        <w:rPr>
          <w:spacing w:val="87"/>
          <w:sz w:val="28"/>
          <w:szCs w:val="28"/>
          <w:lang w:val="uk-UA"/>
        </w:rPr>
        <w:t xml:space="preserve"> </w:t>
      </w:r>
      <w:r w:rsidRPr="00C35DE4">
        <w:rPr>
          <w:spacing w:val="1"/>
          <w:sz w:val="28"/>
          <w:szCs w:val="28"/>
          <w:lang w:val="uk-UA"/>
        </w:rPr>
        <w:t>відповідно до</w:t>
      </w:r>
      <w:r w:rsidRPr="00C35DE4">
        <w:rPr>
          <w:sz w:val="28"/>
          <w:szCs w:val="28"/>
          <w:lang w:val="uk-UA"/>
        </w:rPr>
        <w:t xml:space="preserve"> статті </w:t>
      </w:r>
      <w:r w:rsidRPr="00C35DE4">
        <w:rPr>
          <w:bCs/>
          <w:color w:val="000000"/>
          <w:sz w:val="28"/>
          <w:szCs w:val="28"/>
          <w:bdr w:val="none" w:sz="0" w:space="0" w:color="auto" w:frame="1"/>
          <w:lang w:val="uk-UA"/>
        </w:rPr>
        <w:t>37</w:t>
      </w:r>
      <w:r w:rsidRPr="00C35DE4">
        <w:rPr>
          <w:bCs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1</w:t>
      </w:r>
      <w:r w:rsidRPr="00C35DE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C35DE4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першої</w:t>
      </w:r>
      <w:r w:rsidRPr="00C35DE4">
        <w:rPr>
          <w:sz w:val="28"/>
          <w:szCs w:val="28"/>
          <w:lang w:val="uk-UA"/>
        </w:rPr>
        <w:t xml:space="preserve"> ст</w:t>
      </w:r>
      <w:r w:rsidRPr="00C35DE4">
        <w:rPr>
          <w:spacing w:val="1"/>
          <w:sz w:val="28"/>
          <w:szCs w:val="28"/>
          <w:lang w:val="uk-UA"/>
        </w:rPr>
        <w:t>а</w:t>
      </w:r>
      <w:r w:rsidRPr="00C35DE4">
        <w:rPr>
          <w:sz w:val="28"/>
          <w:szCs w:val="28"/>
          <w:lang w:val="uk-UA"/>
        </w:rPr>
        <w:t>тт</w:t>
      </w:r>
      <w:r w:rsidRPr="00C35DE4">
        <w:rPr>
          <w:spacing w:val="1"/>
          <w:sz w:val="28"/>
          <w:szCs w:val="28"/>
          <w:lang w:val="uk-UA"/>
        </w:rPr>
        <w:t>і</w:t>
      </w:r>
      <w:r w:rsidRPr="00C35DE4">
        <w:rPr>
          <w:spacing w:val="4"/>
          <w:sz w:val="28"/>
          <w:szCs w:val="28"/>
          <w:lang w:val="uk-UA"/>
        </w:rPr>
        <w:t xml:space="preserve"> </w:t>
      </w:r>
      <w:r w:rsidRPr="00C35DE4">
        <w:rPr>
          <w:spacing w:val="1"/>
          <w:sz w:val="28"/>
          <w:szCs w:val="28"/>
          <w:lang w:val="uk-UA"/>
        </w:rPr>
        <w:t>5</w:t>
      </w:r>
      <w:r w:rsidRPr="00C35DE4">
        <w:rPr>
          <w:sz w:val="28"/>
          <w:szCs w:val="28"/>
          <w:lang w:val="uk-UA"/>
        </w:rPr>
        <w:t>2,</w:t>
      </w:r>
      <w:r w:rsidRPr="00C35DE4">
        <w:rPr>
          <w:spacing w:val="4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ча</w:t>
      </w:r>
      <w:r w:rsidRPr="00C35DE4">
        <w:rPr>
          <w:spacing w:val="1"/>
          <w:sz w:val="28"/>
          <w:szCs w:val="28"/>
          <w:lang w:val="uk-UA"/>
        </w:rPr>
        <w:t>с</w:t>
      </w:r>
      <w:r w:rsidRPr="00C35DE4">
        <w:rPr>
          <w:spacing w:val="-1"/>
          <w:sz w:val="28"/>
          <w:szCs w:val="28"/>
          <w:lang w:val="uk-UA"/>
        </w:rPr>
        <w:t>т</w:t>
      </w:r>
      <w:r w:rsidRPr="00C35DE4">
        <w:rPr>
          <w:sz w:val="28"/>
          <w:szCs w:val="28"/>
          <w:lang w:val="uk-UA"/>
        </w:rPr>
        <w:t>ини</w:t>
      </w:r>
      <w:r w:rsidRPr="00C35DE4">
        <w:rPr>
          <w:spacing w:val="4"/>
          <w:sz w:val="28"/>
          <w:szCs w:val="28"/>
          <w:lang w:val="uk-UA"/>
        </w:rPr>
        <w:t xml:space="preserve"> </w:t>
      </w:r>
      <w:r w:rsidRPr="00C35DE4">
        <w:rPr>
          <w:spacing w:val="1"/>
          <w:sz w:val="28"/>
          <w:szCs w:val="28"/>
          <w:lang w:val="uk-UA"/>
        </w:rPr>
        <w:t>6</w:t>
      </w:r>
      <w:r w:rsidRPr="00C35DE4">
        <w:rPr>
          <w:spacing w:val="5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ст</w:t>
      </w:r>
      <w:r w:rsidRPr="00C35DE4">
        <w:rPr>
          <w:spacing w:val="1"/>
          <w:sz w:val="28"/>
          <w:szCs w:val="28"/>
          <w:lang w:val="uk-UA"/>
        </w:rPr>
        <w:t>а</w:t>
      </w:r>
      <w:r w:rsidRPr="00C35DE4">
        <w:rPr>
          <w:sz w:val="28"/>
          <w:szCs w:val="28"/>
          <w:lang w:val="uk-UA"/>
        </w:rPr>
        <w:t>тт</w:t>
      </w:r>
      <w:r w:rsidRPr="00C35DE4">
        <w:rPr>
          <w:spacing w:val="1"/>
          <w:sz w:val="28"/>
          <w:szCs w:val="28"/>
          <w:lang w:val="uk-UA"/>
        </w:rPr>
        <w:t>і</w:t>
      </w:r>
      <w:r w:rsidRPr="00C35DE4">
        <w:rPr>
          <w:spacing w:val="4"/>
          <w:sz w:val="28"/>
          <w:szCs w:val="28"/>
          <w:lang w:val="uk-UA"/>
        </w:rPr>
        <w:t xml:space="preserve"> </w:t>
      </w:r>
      <w:r w:rsidRPr="00C35DE4">
        <w:rPr>
          <w:spacing w:val="1"/>
          <w:sz w:val="28"/>
          <w:szCs w:val="28"/>
          <w:lang w:val="uk-UA"/>
        </w:rPr>
        <w:t>5</w:t>
      </w:r>
      <w:r w:rsidRPr="00C35DE4">
        <w:rPr>
          <w:sz w:val="28"/>
          <w:szCs w:val="28"/>
          <w:lang w:val="uk-UA"/>
        </w:rPr>
        <w:t>9</w:t>
      </w:r>
      <w:r w:rsidRPr="00C35DE4">
        <w:rPr>
          <w:spacing w:val="4"/>
          <w:sz w:val="28"/>
          <w:szCs w:val="28"/>
          <w:lang w:val="uk-UA"/>
        </w:rPr>
        <w:t xml:space="preserve"> </w:t>
      </w:r>
      <w:r w:rsidRPr="00C35DE4">
        <w:rPr>
          <w:spacing w:val="1"/>
          <w:sz w:val="28"/>
          <w:szCs w:val="28"/>
          <w:lang w:val="uk-UA"/>
        </w:rPr>
        <w:t>З</w:t>
      </w:r>
      <w:r w:rsidRPr="00C35DE4">
        <w:rPr>
          <w:sz w:val="28"/>
          <w:szCs w:val="28"/>
          <w:lang w:val="uk-UA"/>
        </w:rPr>
        <w:t>ак</w:t>
      </w:r>
      <w:r w:rsidRPr="00C35DE4">
        <w:rPr>
          <w:spacing w:val="-1"/>
          <w:sz w:val="28"/>
          <w:szCs w:val="28"/>
          <w:lang w:val="uk-UA"/>
        </w:rPr>
        <w:t>о</w:t>
      </w:r>
      <w:r w:rsidRPr="00C35DE4">
        <w:rPr>
          <w:sz w:val="28"/>
          <w:szCs w:val="28"/>
          <w:lang w:val="uk-UA"/>
        </w:rPr>
        <w:t>ну</w:t>
      </w:r>
      <w:r w:rsidRPr="00C35DE4">
        <w:rPr>
          <w:spacing w:val="1"/>
          <w:sz w:val="28"/>
          <w:szCs w:val="28"/>
          <w:lang w:val="uk-UA"/>
        </w:rPr>
        <w:t xml:space="preserve"> У</w:t>
      </w:r>
      <w:r w:rsidRPr="00C35DE4">
        <w:rPr>
          <w:sz w:val="28"/>
          <w:szCs w:val="28"/>
          <w:lang w:val="uk-UA"/>
        </w:rPr>
        <w:t>к</w:t>
      </w:r>
      <w:r w:rsidRPr="00C35DE4">
        <w:rPr>
          <w:spacing w:val="2"/>
          <w:sz w:val="28"/>
          <w:szCs w:val="28"/>
          <w:lang w:val="uk-UA"/>
        </w:rPr>
        <w:t>р</w:t>
      </w:r>
      <w:r w:rsidRPr="00C35DE4">
        <w:rPr>
          <w:sz w:val="28"/>
          <w:szCs w:val="28"/>
          <w:lang w:val="uk-UA"/>
        </w:rPr>
        <w:t>а</w:t>
      </w:r>
      <w:r w:rsidRPr="00C35DE4">
        <w:rPr>
          <w:spacing w:val="1"/>
          <w:sz w:val="28"/>
          <w:szCs w:val="28"/>
          <w:lang w:val="uk-UA"/>
        </w:rPr>
        <w:t>ї</w:t>
      </w:r>
      <w:r w:rsidRPr="00C35DE4">
        <w:rPr>
          <w:spacing w:val="-1"/>
          <w:sz w:val="28"/>
          <w:szCs w:val="28"/>
          <w:lang w:val="uk-UA"/>
        </w:rPr>
        <w:t>н</w:t>
      </w:r>
      <w:r w:rsidRPr="00C35DE4">
        <w:rPr>
          <w:sz w:val="28"/>
          <w:szCs w:val="28"/>
          <w:lang w:val="uk-UA"/>
        </w:rPr>
        <w:t>и</w:t>
      </w:r>
      <w:r w:rsidRPr="00C35DE4">
        <w:rPr>
          <w:spacing w:val="4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«</w:t>
      </w:r>
      <w:r w:rsidRPr="00C35DE4">
        <w:rPr>
          <w:spacing w:val="-1"/>
          <w:sz w:val="28"/>
          <w:szCs w:val="28"/>
          <w:lang w:val="uk-UA"/>
        </w:rPr>
        <w:t>П</w:t>
      </w:r>
      <w:r w:rsidRPr="00C35DE4">
        <w:rPr>
          <w:spacing w:val="1"/>
          <w:sz w:val="28"/>
          <w:szCs w:val="28"/>
          <w:lang w:val="uk-UA"/>
        </w:rPr>
        <w:t>р</w:t>
      </w:r>
      <w:r w:rsidRPr="00C35DE4">
        <w:rPr>
          <w:sz w:val="28"/>
          <w:szCs w:val="28"/>
          <w:lang w:val="uk-UA"/>
        </w:rPr>
        <w:t>о</w:t>
      </w:r>
      <w:r w:rsidRPr="00C35DE4">
        <w:rPr>
          <w:spacing w:val="5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м</w:t>
      </w:r>
      <w:r w:rsidRPr="00C35DE4">
        <w:rPr>
          <w:spacing w:val="2"/>
          <w:sz w:val="28"/>
          <w:szCs w:val="28"/>
          <w:lang w:val="uk-UA"/>
        </w:rPr>
        <w:t>і</w:t>
      </w:r>
      <w:r w:rsidRPr="00C35DE4">
        <w:rPr>
          <w:spacing w:val="-1"/>
          <w:sz w:val="28"/>
          <w:szCs w:val="28"/>
          <w:lang w:val="uk-UA"/>
        </w:rPr>
        <w:t>с</w:t>
      </w:r>
      <w:r w:rsidRPr="00C35DE4">
        <w:rPr>
          <w:sz w:val="28"/>
          <w:szCs w:val="28"/>
          <w:lang w:val="uk-UA"/>
        </w:rPr>
        <w:t>цев</w:t>
      </w:r>
      <w:r w:rsidRPr="00C35DE4">
        <w:rPr>
          <w:spacing w:val="1"/>
          <w:sz w:val="28"/>
          <w:szCs w:val="28"/>
          <w:lang w:val="uk-UA"/>
        </w:rPr>
        <w:t>е с</w:t>
      </w:r>
      <w:r w:rsidRPr="00C35DE4">
        <w:rPr>
          <w:sz w:val="28"/>
          <w:szCs w:val="28"/>
          <w:lang w:val="uk-UA"/>
        </w:rPr>
        <w:t>а</w:t>
      </w:r>
      <w:r w:rsidRPr="00C35DE4">
        <w:rPr>
          <w:spacing w:val="1"/>
          <w:sz w:val="28"/>
          <w:szCs w:val="28"/>
          <w:lang w:val="uk-UA"/>
        </w:rPr>
        <w:t>мо</w:t>
      </w:r>
      <w:r w:rsidRPr="00C35DE4">
        <w:rPr>
          <w:spacing w:val="-1"/>
          <w:sz w:val="28"/>
          <w:szCs w:val="28"/>
          <w:lang w:val="uk-UA"/>
        </w:rPr>
        <w:t>в</w:t>
      </w:r>
      <w:r w:rsidRPr="00C35DE4">
        <w:rPr>
          <w:sz w:val="28"/>
          <w:szCs w:val="28"/>
          <w:lang w:val="uk-UA"/>
        </w:rPr>
        <w:t>р</w:t>
      </w:r>
      <w:r w:rsidRPr="00C35DE4">
        <w:rPr>
          <w:spacing w:val="-1"/>
          <w:sz w:val="28"/>
          <w:szCs w:val="28"/>
          <w:lang w:val="uk-UA"/>
        </w:rPr>
        <w:t>я</w:t>
      </w:r>
      <w:r w:rsidRPr="00C35DE4">
        <w:rPr>
          <w:spacing w:val="1"/>
          <w:sz w:val="28"/>
          <w:szCs w:val="28"/>
          <w:lang w:val="uk-UA"/>
        </w:rPr>
        <w:t>д</w:t>
      </w:r>
      <w:r w:rsidRPr="00C35DE4">
        <w:rPr>
          <w:spacing w:val="-3"/>
          <w:sz w:val="28"/>
          <w:szCs w:val="28"/>
          <w:lang w:val="uk-UA"/>
        </w:rPr>
        <w:t>у</w:t>
      </w:r>
      <w:r w:rsidRPr="00C35DE4">
        <w:rPr>
          <w:sz w:val="28"/>
          <w:szCs w:val="28"/>
          <w:lang w:val="uk-UA"/>
        </w:rPr>
        <w:t>ван</w:t>
      </w:r>
      <w:r w:rsidRPr="00C35DE4">
        <w:rPr>
          <w:spacing w:val="2"/>
          <w:sz w:val="28"/>
          <w:szCs w:val="28"/>
          <w:lang w:val="uk-UA"/>
        </w:rPr>
        <w:t>н</w:t>
      </w:r>
      <w:r w:rsidRPr="00C35DE4">
        <w:rPr>
          <w:sz w:val="28"/>
          <w:szCs w:val="28"/>
          <w:lang w:val="uk-UA"/>
        </w:rPr>
        <w:t>я</w:t>
      </w:r>
      <w:r w:rsidRPr="00C35DE4">
        <w:rPr>
          <w:spacing w:val="5"/>
          <w:sz w:val="28"/>
          <w:szCs w:val="28"/>
          <w:lang w:val="uk-UA"/>
        </w:rPr>
        <w:t xml:space="preserve"> </w:t>
      </w:r>
      <w:r w:rsidRPr="00C35DE4">
        <w:rPr>
          <w:sz w:val="28"/>
          <w:szCs w:val="28"/>
          <w:lang w:val="uk-UA"/>
        </w:rPr>
        <w:t>в Ук</w:t>
      </w:r>
      <w:r w:rsidRPr="00C35DE4">
        <w:rPr>
          <w:spacing w:val="1"/>
          <w:sz w:val="28"/>
          <w:szCs w:val="28"/>
          <w:lang w:val="uk-UA"/>
        </w:rPr>
        <w:t>р</w:t>
      </w:r>
      <w:r w:rsidRPr="00C35DE4">
        <w:rPr>
          <w:sz w:val="28"/>
          <w:szCs w:val="28"/>
          <w:lang w:val="uk-UA"/>
        </w:rPr>
        <w:t>аїн</w:t>
      </w:r>
      <w:r w:rsidRPr="00C35DE4">
        <w:rPr>
          <w:spacing w:val="1"/>
          <w:sz w:val="28"/>
          <w:szCs w:val="28"/>
          <w:lang w:val="uk-UA"/>
        </w:rPr>
        <w:t>і</w:t>
      </w:r>
      <w:r w:rsidRPr="00C35DE4">
        <w:rPr>
          <w:sz w:val="28"/>
          <w:szCs w:val="28"/>
          <w:lang w:val="uk-UA"/>
        </w:rPr>
        <w:t xml:space="preserve">», </w:t>
      </w:r>
      <w:r w:rsidRPr="008918B0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</w:t>
      </w:r>
      <w:r w:rsidRPr="008918B0">
        <w:rPr>
          <w:sz w:val="28"/>
          <w:szCs w:val="28"/>
          <w:lang w:val="uk-UA"/>
        </w:rPr>
        <w:t>рішення виконавчого комітету Черкаської міської ради від 16.09.2016 №1184 «Про заходи для забезпечення обміну інформацією під час призначення житлових субсидій»</w:t>
      </w:r>
      <w:r w:rsidR="001334DF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2857C8">
        <w:rPr>
          <w:sz w:val="28"/>
          <w:szCs w:val="28"/>
          <w:lang w:val="uk-UA"/>
        </w:rPr>
        <w:t xml:space="preserve">пропозиції департаменту організаційного забезпечення Черкаської міської ради, </w:t>
      </w:r>
      <w:r w:rsidRPr="00C35DE4">
        <w:rPr>
          <w:sz w:val="28"/>
          <w:szCs w:val="28"/>
          <w:lang w:val="uk-UA"/>
        </w:rPr>
        <w:t>виконавчий комітет Черкаської  міської ради</w:t>
      </w:r>
    </w:p>
    <w:p w:rsidR="0069103C" w:rsidRPr="008918B0" w:rsidRDefault="0069103C" w:rsidP="0069103C">
      <w:pPr>
        <w:jc w:val="both"/>
        <w:rPr>
          <w:sz w:val="28"/>
          <w:szCs w:val="28"/>
          <w:lang w:val="uk-UA"/>
        </w:rPr>
      </w:pPr>
      <w:r w:rsidRPr="008918B0">
        <w:rPr>
          <w:sz w:val="28"/>
          <w:szCs w:val="28"/>
          <w:lang w:val="uk-UA"/>
        </w:rPr>
        <w:t>ВИРІШИВ:</w:t>
      </w:r>
    </w:p>
    <w:p w:rsidR="0069103C" w:rsidRPr="008918B0" w:rsidRDefault="0069103C" w:rsidP="0069103C">
      <w:pPr>
        <w:ind w:firstLine="709"/>
        <w:jc w:val="both"/>
        <w:rPr>
          <w:b/>
          <w:sz w:val="28"/>
          <w:szCs w:val="28"/>
          <w:lang w:val="uk-UA"/>
        </w:rPr>
      </w:pPr>
    </w:p>
    <w:p w:rsidR="006B47A2" w:rsidRDefault="006B47A2" w:rsidP="006B47A2">
      <w:pPr>
        <w:ind w:firstLine="709"/>
        <w:jc w:val="both"/>
        <w:rPr>
          <w:noProof/>
          <w:sz w:val="28"/>
          <w:szCs w:val="28"/>
          <w:lang w:val="uk-UA"/>
        </w:rPr>
      </w:pPr>
      <w:r w:rsidRPr="00786023">
        <w:rPr>
          <w:sz w:val="28"/>
          <w:szCs w:val="28"/>
          <w:lang w:val="uk-UA"/>
        </w:rPr>
        <w:t xml:space="preserve">1. </w:t>
      </w:r>
      <w:r>
        <w:rPr>
          <w:noProof/>
          <w:sz w:val="28"/>
          <w:szCs w:val="28"/>
          <w:lang w:val="uk-UA"/>
        </w:rPr>
        <w:t>Створити р</w:t>
      </w:r>
      <w:r w:rsidRPr="00D34255">
        <w:rPr>
          <w:noProof/>
          <w:sz w:val="28"/>
          <w:szCs w:val="28"/>
          <w:lang w:val="uk-UA"/>
        </w:rPr>
        <w:t>еєстр територіальної громади міста</w:t>
      </w:r>
      <w:r>
        <w:rPr>
          <w:noProof/>
          <w:sz w:val="28"/>
          <w:szCs w:val="28"/>
          <w:lang w:val="uk-UA"/>
        </w:rPr>
        <w:t xml:space="preserve"> Черкаси.</w:t>
      </w:r>
    </w:p>
    <w:p w:rsidR="006B47A2" w:rsidRDefault="006B47A2" w:rsidP="006B47A2">
      <w:pPr>
        <w:ind w:firstLine="709"/>
        <w:jc w:val="both"/>
        <w:rPr>
          <w:bCs/>
          <w:sz w:val="28"/>
          <w:szCs w:val="28"/>
          <w:lang w:val="uk-UA"/>
        </w:rPr>
      </w:pPr>
    </w:p>
    <w:p w:rsidR="006B47A2" w:rsidRPr="00FF066C" w:rsidRDefault="006B47A2" w:rsidP="006B47A2">
      <w:pPr>
        <w:ind w:firstLine="709"/>
        <w:jc w:val="both"/>
        <w:rPr>
          <w:bCs/>
          <w:sz w:val="28"/>
          <w:szCs w:val="28"/>
          <w:lang w:val="uk-UA"/>
        </w:rPr>
      </w:pPr>
      <w:r w:rsidRPr="00FF066C">
        <w:rPr>
          <w:bCs/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>Департаменту організаційного забезпечення Черкаської міської ради</w:t>
      </w:r>
      <w:r w:rsidR="00A438CE" w:rsidRPr="00A438CE">
        <w:rPr>
          <w:bCs/>
          <w:sz w:val="28"/>
          <w:szCs w:val="28"/>
        </w:rPr>
        <w:t xml:space="preserve"> (</w:t>
      </w:r>
      <w:r w:rsidR="00A438CE">
        <w:rPr>
          <w:bCs/>
          <w:sz w:val="28"/>
          <w:szCs w:val="28"/>
          <w:lang w:val="uk-UA"/>
        </w:rPr>
        <w:t>Маліщук Л.М.</w:t>
      </w:r>
      <w:r w:rsidR="00A438CE" w:rsidRPr="00A438CE">
        <w:rPr>
          <w:bCs/>
          <w:sz w:val="28"/>
          <w:szCs w:val="28"/>
        </w:rPr>
        <w:t>)</w:t>
      </w:r>
      <w:r w:rsidRPr="00FF066C">
        <w:rPr>
          <w:bCs/>
          <w:sz w:val="28"/>
          <w:szCs w:val="28"/>
          <w:lang w:val="uk-UA"/>
        </w:rPr>
        <w:t>:</w:t>
      </w:r>
    </w:p>
    <w:p w:rsidR="006B47A2" w:rsidRPr="00FF066C" w:rsidRDefault="006B47A2" w:rsidP="006B47A2">
      <w:pPr>
        <w:ind w:firstLine="709"/>
        <w:jc w:val="both"/>
        <w:rPr>
          <w:bCs/>
          <w:sz w:val="28"/>
          <w:szCs w:val="28"/>
          <w:lang w:val="uk-UA"/>
        </w:rPr>
      </w:pPr>
      <w:r w:rsidRPr="00FF066C">
        <w:rPr>
          <w:bCs/>
          <w:sz w:val="28"/>
          <w:szCs w:val="28"/>
          <w:lang w:val="uk-UA"/>
        </w:rPr>
        <w:t xml:space="preserve">2.1. </w:t>
      </w:r>
      <w:r>
        <w:rPr>
          <w:bCs/>
          <w:sz w:val="28"/>
          <w:szCs w:val="28"/>
          <w:lang w:val="uk-UA"/>
        </w:rPr>
        <w:t>з</w:t>
      </w:r>
      <w:r w:rsidRPr="00FF066C">
        <w:rPr>
          <w:bCs/>
          <w:sz w:val="28"/>
          <w:szCs w:val="28"/>
          <w:lang w:val="uk-UA"/>
        </w:rPr>
        <w:t xml:space="preserve">абезпечити створення та адміністрування </w:t>
      </w:r>
      <w:r>
        <w:rPr>
          <w:bCs/>
          <w:sz w:val="28"/>
          <w:szCs w:val="28"/>
          <w:lang w:val="uk-UA"/>
        </w:rPr>
        <w:t>р</w:t>
      </w:r>
      <w:r w:rsidRPr="00FF066C">
        <w:rPr>
          <w:bCs/>
          <w:sz w:val="28"/>
          <w:szCs w:val="28"/>
          <w:lang w:val="uk-UA"/>
        </w:rPr>
        <w:t xml:space="preserve">еєстру територіальної громади міста </w:t>
      </w:r>
      <w:r>
        <w:rPr>
          <w:bCs/>
          <w:sz w:val="28"/>
          <w:szCs w:val="28"/>
          <w:lang w:val="uk-UA"/>
        </w:rPr>
        <w:t>Черкаси</w:t>
      </w:r>
      <w:r w:rsidR="00DF53C9">
        <w:rPr>
          <w:bCs/>
          <w:sz w:val="28"/>
          <w:szCs w:val="28"/>
          <w:lang w:val="uk-UA"/>
        </w:rPr>
        <w:t xml:space="preserve"> в строк до 31.12.2018</w:t>
      </w:r>
      <w:r>
        <w:rPr>
          <w:bCs/>
          <w:sz w:val="28"/>
          <w:szCs w:val="28"/>
          <w:lang w:val="uk-UA"/>
        </w:rPr>
        <w:t>;</w:t>
      </w:r>
    </w:p>
    <w:p w:rsidR="006B47A2" w:rsidRPr="00FF066C" w:rsidRDefault="006B47A2" w:rsidP="006B47A2">
      <w:pPr>
        <w:ind w:firstLine="709"/>
        <w:jc w:val="both"/>
        <w:rPr>
          <w:bCs/>
          <w:sz w:val="28"/>
          <w:szCs w:val="28"/>
          <w:lang w:val="uk-UA"/>
        </w:rPr>
      </w:pPr>
      <w:r w:rsidRPr="00FF066C">
        <w:rPr>
          <w:bCs/>
          <w:sz w:val="28"/>
          <w:szCs w:val="28"/>
          <w:lang w:val="uk-UA"/>
        </w:rPr>
        <w:t xml:space="preserve">2.2. </w:t>
      </w:r>
      <w:r>
        <w:rPr>
          <w:bCs/>
          <w:sz w:val="28"/>
          <w:szCs w:val="28"/>
          <w:lang w:val="uk-UA"/>
        </w:rPr>
        <w:t>з</w:t>
      </w:r>
      <w:r w:rsidRPr="00FF066C">
        <w:rPr>
          <w:bCs/>
          <w:sz w:val="28"/>
          <w:szCs w:val="28"/>
          <w:lang w:val="uk-UA"/>
        </w:rPr>
        <w:t xml:space="preserve">дійснювати організаційне та методологічне забезпечення ведення </w:t>
      </w:r>
      <w:r>
        <w:rPr>
          <w:bCs/>
          <w:sz w:val="28"/>
          <w:szCs w:val="28"/>
          <w:lang w:val="uk-UA"/>
        </w:rPr>
        <w:t>р</w:t>
      </w:r>
      <w:r w:rsidRPr="00FF066C">
        <w:rPr>
          <w:bCs/>
          <w:sz w:val="28"/>
          <w:szCs w:val="28"/>
          <w:lang w:val="uk-UA"/>
        </w:rPr>
        <w:t xml:space="preserve">еєстру територіальної громади міста </w:t>
      </w:r>
      <w:r>
        <w:rPr>
          <w:bCs/>
          <w:sz w:val="28"/>
          <w:szCs w:val="28"/>
          <w:lang w:val="uk-UA"/>
        </w:rPr>
        <w:t>Черкаси;</w:t>
      </w:r>
    </w:p>
    <w:p w:rsidR="006B47A2" w:rsidRDefault="006B47A2" w:rsidP="006B47A2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2.3. з</w:t>
      </w:r>
      <w:r w:rsidRPr="00FF066C">
        <w:rPr>
          <w:bCs/>
          <w:sz w:val="28"/>
          <w:szCs w:val="28"/>
          <w:lang w:val="uk-UA"/>
        </w:rPr>
        <w:t xml:space="preserve">абезпечити інтеграцію </w:t>
      </w:r>
      <w:r>
        <w:rPr>
          <w:bCs/>
          <w:sz w:val="28"/>
          <w:szCs w:val="28"/>
          <w:lang w:val="uk-UA"/>
        </w:rPr>
        <w:t>р</w:t>
      </w:r>
      <w:r w:rsidRPr="00FF066C">
        <w:rPr>
          <w:bCs/>
          <w:sz w:val="28"/>
          <w:szCs w:val="28"/>
          <w:lang w:val="uk-UA"/>
        </w:rPr>
        <w:t xml:space="preserve">еєстру територіальної громади міста </w:t>
      </w:r>
      <w:r>
        <w:rPr>
          <w:bCs/>
          <w:sz w:val="28"/>
          <w:szCs w:val="28"/>
          <w:lang w:val="uk-UA"/>
        </w:rPr>
        <w:t>Черкаси</w:t>
      </w:r>
      <w:r w:rsidRPr="00FF066C">
        <w:rPr>
          <w:bCs/>
          <w:sz w:val="28"/>
          <w:szCs w:val="28"/>
          <w:lang w:val="uk-UA"/>
        </w:rPr>
        <w:t xml:space="preserve"> з Єдиним державним демографічним реєстром</w:t>
      </w:r>
      <w:r>
        <w:rPr>
          <w:bCs/>
          <w:sz w:val="28"/>
          <w:szCs w:val="28"/>
          <w:lang w:val="uk-UA"/>
        </w:rPr>
        <w:t>;</w:t>
      </w:r>
    </w:p>
    <w:p w:rsidR="006B47A2" w:rsidRDefault="006B47A2" w:rsidP="006B47A2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2.4. з</w:t>
      </w:r>
      <w:r w:rsidRPr="00FF066C">
        <w:rPr>
          <w:bCs/>
          <w:sz w:val="28"/>
          <w:szCs w:val="28"/>
          <w:lang w:val="uk-UA"/>
        </w:rPr>
        <w:t xml:space="preserve">абезпечити ведення </w:t>
      </w:r>
      <w:r>
        <w:rPr>
          <w:bCs/>
          <w:sz w:val="28"/>
          <w:szCs w:val="28"/>
          <w:lang w:val="uk-UA"/>
        </w:rPr>
        <w:t>р</w:t>
      </w:r>
      <w:r w:rsidRPr="00FF066C">
        <w:rPr>
          <w:bCs/>
          <w:sz w:val="28"/>
          <w:szCs w:val="28"/>
          <w:lang w:val="uk-UA"/>
        </w:rPr>
        <w:t xml:space="preserve">еєстру територіальної громади міста </w:t>
      </w:r>
      <w:r>
        <w:rPr>
          <w:bCs/>
          <w:sz w:val="28"/>
          <w:szCs w:val="28"/>
          <w:lang w:val="uk-UA"/>
        </w:rPr>
        <w:t>Черкаси</w:t>
      </w:r>
      <w:r w:rsidRPr="00FF066C">
        <w:rPr>
          <w:bCs/>
          <w:sz w:val="28"/>
          <w:szCs w:val="28"/>
          <w:lang w:val="uk-UA"/>
        </w:rPr>
        <w:t xml:space="preserve"> в порядку, встановленому законодавством України.</w:t>
      </w:r>
    </w:p>
    <w:p w:rsidR="006B47A2" w:rsidRDefault="006B47A2" w:rsidP="006B47A2">
      <w:pPr>
        <w:ind w:firstLine="709"/>
        <w:jc w:val="both"/>
        <w:rPr>
          <w:bCs/>
          <w:sz w:val="28"/>
          <w:szCs w:val="28"/>
          <w:lang w:val="uk-UA"/>
        </w:rPr>
      </w:pPr>
    </w:p>
    <w:p w:rsidR="006B47A2" w:rsidRPr="00B417EC" w:rsidRDefault="006B47A2" w:rsidP="006B47A2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B417EC">
        <w:rPr>
          <w:bCs/>
          <w:sz w:val="28"/>
          <w:szCs w:val="28"/>
          <w:lang w:val="uk-UA"/>
        </w:rPr>
        <w:t xml:space="preserve">. Департаменту архітектури </w:t>
      </w:r>
      <w:r>
        <w:rPr>
          <w:bCs/>
          <w:sz w:val="28"/>
          <w:szCs w:val="28"/>
          <w:lang w:val="uk-UA"/>
        </w:rPr>
        <w:t xml:space="preserve">та містобудування Черкаської міської ради </w:t>
      </w:r>
      <w:r w:rsidR="00DF53C9">
        <w:rPr>
          <w:bCs/>
          <w:sz w:val="28"/>
          <w:szCs w:val="28"/>
          <w:lang w:val="uk-UA"/>
        </w:rPr>
        <w:t xml:space="preserve">(Скорик М.Г.) </w:t>
      </w:r>
      <w:r w:rsidRPr="00B417EC">
        <w:rPr>
          <w:bCs/>
          <w:sz w:val="28"/>
          <w:szCs w:val="28"/>
          <w:lang w:val="uk-UA"/>
        </w:rPr>
        <w:t xml:space="preserve">для забезпечення ведення актуальної бази даних </w:t>
      </w:r>
      <w:r>
        <w:rPr>
          <w:bCs/>
          <w:sz w:val="28"/>
          <w:szCs w:val="28"/>
          <w:lang w:val="uk-UA"/>
        </w:rPr>
        <w:t>р</w:t>
      </w:r>
      <w:r w:rsidRPr="00B417EC">
        <w:rPr>
          <w:bCs/>
          <w:sz w:val="28"/>
          <w:szCs w:val="28"/>
          <w:lang w:val="uk-UA"/>
        </w:rPr>
        <w:t xml:space="preserve">еєстру територіальної громади міста </w:t>
      </w:r>
      <w:r>
        <w:rPr>
          <w:bCs/>
          <w:sz w:val="28"/>
          <w:szCs w:val="28"/>
          <w:lang w:val="uk-UA"/>
        </w:rPr>
        <w:t>Черкаси забезпечити н</w:t>
      </w:r>
      <w:r w:rsidRPr="00B417EC">
        <w:rPr>
          <w:bCs/>
          <w:sz w:val="28"/>
          <w:szCs w:val="28"/>
          <w:lang w:val="uk-UA"/>
        </w:rPr>
        <w:t xml:space="preserve">адання інформації до </w:t>
      </w:r>
      <w:r>
        <w:rPr>
          <w:bCs/>
          <w:sz w:val="28"/>
          <w:szCs w:val="28"/>
          <w:lang w:val="uk-UA"/>
        </w:rPr>
        <w:t xml:space="preserve">департаменту організаційного забезпечення Черкаської міської ради (або </w:t>
      </w:r>
      <w:r w:rsidRPr="00B417EC">
        <w:rPr>
          <w:bCs/>
          <w:sz w:val="28"/>
          <w:szCs w:val="28"/>
          <w:lang w:val="uk-UA"/>
        </w:rPr>
        <w:t xml:space="preserve">розробника програмного забезпечення </w:t>
      </w:r>
      <w:r>
        <w:rPr>
          <w:bCs/>
          <w:sz w:val="28"/>
          <w:szCs w:val="28"/>
          <w:lang w:val="uk-UA"/>
        </w:rPr>
        <w:t>р</w:t>
      </w:r>
      <w:r w:rsidRPr="00B417EC">
        <w:rPr>
          <w:bCs/>
          <w:sz w:val="28"/>
          <w:szCs w:val="28"/>
          <w:lang w:val="uk-UA"/>
        </w:rPr>
        <w:t xml:space="preserve">еєстру територіальної громади міста </w:t>
      </w:r>
      <w:r>
        <w:rPr>
          <w:bCs/>
          <w:sz w:val="28"/>
          <w:szCs w:val="28"/>
          <w:lang w:val="uk-UA"/>
        </w:rPr>
        <w:t>Черкаси)</w:t>
      </w:r>
      <w:r w:rsidRPr="00B417EC">
        <w:rPr>
          <w:bCs/>
          <w:sz w:val="28"/>
          <w:szCs w:val="28"/>
          <w:lang w:val="uk-UA"/>
        </w:rPr>
        <w:t xml:space="preserve"> протягом одного робочого дня після присвоєння будівельної та/або поштової адре</w:t>
      </w:r>
      <w:r>
        <w:rPr>
          <w:bCs/>
          <w:sz w:val="28"/>
          <w:szCs w:val="28"/>
          <w:lang w:val="uk-UA"/>
        </w:rPr>
        <w:t>си об’єкт</w:t>
      </w:r>
      <w:r w:rsidR="00B357B7">
        <w:rPr>
          <w:bCs/>
          <w:sz w:val="28"/>
          <w:szCs w:val="28"/>
          <w:lang w:val="uk-UA"/>
        </w:rPr>
        <w:t>ам</w:t>
      </w:r>
      <w:r>
        <w:rPr>
          <w:bCs/>
          <w:sz w:val="28"/>
          <w:szCs w:val="28"/>
          <w:lang w:val="uk-UA"/>
        </w:rPr>
        <w:t xml:space="preserve"> нерухомого майна м. Черкаси.</w:t>
      </w:r>
    </w:p>
    <w:p w:rsidR="006B47A2" w:rsidRDefault="006B47A2" w:rsidP="006B47A2">
      <w:pPr>
        <w:ind w:firstLine="709"/>
        <w:jc w:val="both"/>
        <w:rPr>
          <w:bCs/>
          <w:sz w:val="28"/>
          <w:szCs w:val="28"/>
          <w:lang w:val="uk-UA"/>
        </w:rPr>
      </w:pPr>
    </w:p>
    <w:p w:rsidR="006B47A2" w:rsidRPr="00FD77BB" w:rsidRDefault="006B47A2" w:rsidP="006B47A2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86023">
        <w:rPr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</w:t>
      </w:r>
      <w:r w:rsidRPr="00FD77BB">
        <w:rPr>
          <w:sz w:val="28"/>
          <w:szCs w:val="28"/>
          <w:lang w:val="uk-UA"/>
        </w:rPr>
        <w:t xml:space="preserve">оложення про </w:t>
      </w:r>
      <w:r>
        <w:rPr>
          <w:sz w:val="28"/>
          <w:szCs w:val="28"/>
          <w:lang w:val="uk-UA"/>
        </w:rPr>
        <w:t>інформаційну систему «Р</w:t>
      </w:r>
      <w:r w:rsidRPr="00FD77BB">
        <w:rPr>
          <w:sz w:val="28"/>
          <w:szCs w:val="28"/>
          <w:lang w:val="uk-UA"/>
        </w:rPr>
        <w:t xml:space="preserve">еєстр </w:t>
      </w:r>
      <w:r w:rsidRPr="00D34255">
        <w:rPr>
          <w:noProof/>
          <w:sz w:val="28"/>
          <w:szCs w:val="28"/>
          <w:lang w:val="uk-UA"/>
        </w:rPr>
        <w:t>територіальної громади міста</w:t>
      </w:r>
      <w:r>
        <w:rPr>
          <w:noProof/>
          <w:sz w:val="28"/>
          <w:szCs w:val="28"/>
          <w:lang w:val="uk-UA"/>
        </w:rPr>
        <w:t xml:space="preserve"> Черкаси»</w:t>
      </w:r>
      <w:r w:rsidRPr="00FD77BB">
        <w:rPr>
          <w:bCs/>
          <w:sz w:val="28"/>
          <w:szCs w:val="28"/>
          <w:lang w:val="uk-UA"/>
        </w:rPr>
        <w:t xml:space="preserve"> (</w:t>
      </w:r>
      <w:r>
        <w:rPr>
          <w:bCs/>
          <w:sz w:val="28"/>
          <w:szCs w:val="28"/>
          <w:lang w:val="uk-UA"/>
        </w:rPr>
        <w:t>згідно з додатком</w:t>
      </w:r>
      <w:r w:rsidRPr="00FD77BB">
        <w:rPr>
          <w:bCs/>
          <w:sz w:val="28"/>
          <w:szCs w:val="28"/>
          <w:lang w:val="uk-UA"/>
        </w:rPr>
        <w:t>).</w:t>
      </w:r>
    </w:p>
    <w:p w:rsidR="006349EA" w:rsidRDefault="006349EA" w:rsidP="006B47A2">
      <w:pPr>
        <w:ind w:firstLine="709"/>
        <w:jc w:val="both"/>
        <w:rPr>
          <w:sz w:val="28"/>
          <w:szCs w:val="28"/>
          <w:lang w:val="uk-UA"/>
        </w:rPr>
      </w:pPr>
    </w:p>
    <w:p w:rsidR="006B47A2" w:rsidRDefault="006B47A2" w:rsidP="006B47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Заступнику директора департаменту – прес-секретарю міського голови департаменту організаційного забезпечення Черкаської міської ради                </w:t>
      </w:r>
      <w:proofErr w:type="spellStart"/>
      <w:r>
        <w:rPr>
          <w:sz w:val="28"/>
          <w:szCs w:val="28"/>
          <w:lang w:val="uk-UA"/>
        </w:rPr>
        <w:t>Крапиві</w:t>
      </w:r>
      <w:proofErr w:type="spellEnd"/>
      <w:r>
        <w:rPr>
          <w:sz w:val="28"/>
          <w:szCs w:val="28"/>
          <w:lang w:val="uk-UA"/>
        </w:rPr>
        <w:t xml:space="preserve"> Ю.Б. забезпечити оприлюднення цього рішення у засобах масової інформації.</w:t>
      </w:r>
    </w:p>
    <w:p w:rsidR="001546B0" w:rsidRPr="008918B0" w:rsidRDefault="001546B0" w:rsidP="00BF3C6E">
      <w:pPr>
        <w:pStyle w:val="aa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03C" w:rsidRPr="008918B0" w:rsidRDefault="006349EA" w:rsidP="006910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9103C" w:rsidRPr="008918B0">
        <w:rPr>
          <w:sz w:val="28"/>
          <w:szCs w:val="28"/>
          <w:lang w:val="uk-UA"/>
        </w:rPr>
        <w:t xml:space="preserve">. </w:t>
      </w:r>
      <w:r w:rsidR="0074752D" w:rsidRPr="0074752D">
        <w:rPr>
          <w:sz w:val="28"/>
          <w:szCs w:val="28"/>
          <w:lang w:val="uk-UA"/>
        </w:rPr>
        <w:t>Контроль за виконанням рішення покласти на міського голову Бондаренка А.В.</w:t>
      </w:r>
    </w:p>
    <w:p w:rsidR="0069103C" w:rsidRPr="008918B0" w:rsidRDefault="0069103C" w:rsidP="0069103C">
      <w:pPr>
        <w:rPr>
          <w:sz w:val="28"/>
          <w:szCs w:val="28"/>
          <w:lang w:val="uk-UA"/>
        </w:rPr>
      </w:pPr>
    </w:p>
    <w:p w:rsidR="0069103C" w:rsidRPr="008918B0" w:rsidRDefault="0069103C" w:rsidP="0069103C">
      <w:pPr>
        <w:rPr>
          <w:sz w:val="28"/>
          <w:szCs w:val="28"/>
          <w:lang w:val="uk-UA"/>
        </w:rPr>
      </w:pPr>
    </w:p>
    <w:p w:rsidR="0069103C" w:rsidRPr="008918B0" w:rsidRDefault="0069103C" w:rsidP="0069103C">
      <w:pPr>
        <w:rPr>
          <w:sz w:val="28"/>
          <w:szCs w:val="28"/>
          <w:lang w:val="uk-UA"/>
        </w:rPr>
      </w:pPr>
      <w:r w:rsidRPr="008918B0">
        <w:rPr>
          <w:sz w:val="28"/>
          <w:szCs w:val="28"/>
          <w:lang w:val="uk-UA"/>
        </w:rPr>
        <w:t>Міський голова</w:t>
      </w:r>
      <w:r w:rsidRPr="008918B0">
        <w:rPr>
          <w:sz w:val="28"/>
          <w:szCs w:val="28"/>
          <w:lang w:val="uk-UA"/>
        </w:rPr>
        <w:tab/>
      </w:r>
      <w:r w:rsidRPr="008918B0">
        <w:rPr>
          <w:sz w:val="28"/>
          <w:szCs w:val="28"/>
          <w:lang w:val="uk-UA"/>
        </w:rPr>
        <w:tab/>
      </w:r>
      <w:r w:rsidRPr="008918B0">
        <w:rPr>
          <w:sz w:val="28"/>
          <w:szCs w:val="28"/>
          <w:lang w:val="uk-UA"/>
        </w:rPr>
        <w:tab/>
      </w:r>
      <w:r w:rsidRPr="008918B0">
        <w:rPr>
          <w:sz w:val="28"/>
          <w:szCs w:val="28"/>
          <w:lang w:val="uk-UA"/>
        </w:rPr>
        <w:tab/>
      </w:r>
      <w:r w:rsidRPr="008918B0">
        <w:rPr>
          <w:sz w:val="28"/>
          <w:szCs w:val="28"/>
          <w:lang w:val="uk-UA"/>
        </w:rPr>
        <w:tab/>
      </w:r>
      <w:r w:rsidRPr="008918B0">
        <w:rPr>
          <w:sz w:val="28"/>
          <w:szCs w:val="28"/>
          <w:lang w:val="uk-UA"/>
        </w:rPr>
        <w:tab/>
      </w:r>
      <w:r w:rsidRPr="008918B0">
        <w:rPr>
          <w:sz w:val="28"/>
          <w:szCs w:val="28"/>
          <w:lang w:val="uk-UA"/>
        </w:rPr>
        <w:tab/>
      </w:r>
      <w:r w:rsidRPr="008918B0">
        <w:rPr>
          <w:sz w:val="28"/>
          <w:szCs w:val="28"/>
          <w:lang w:val="uk-UA"/>
        </w:rPr>
        <w:tab/>
      </w:r>
      <w:r w:rsidR="008918B0" w:rsidRPr="008918B0">
        <w:rPr>
          <w:sz w:val="28"/>
          <w:szCs w:val="28"/>
          <w:lang w:val="uk-UA"/>
        </w:rPr>
        <w:t xml:space="preserve"> </w:t>
      </w:r>
      <w:r w:rsidR="00A4017F" w:rsidRPr="008918B0">
        <w:rPr>
          <w:sz w:val="28"/>
          <w:szCs w:val="28"/>
          <w:lang w:val="uk-UA"/>
        </w:rPr>
        <w:t xml:space="preserve"> А.В.Бондаренко</w:t>
      </w:r>
    </w:p>
    <w:p w:rsidR="00525250" w:rsidRPr="008918B0" w:rsidRDefault="00525250" w:rsidP="0069103C">
      <w:pPr>
        <w:rPr>
          <w:sz w:val="28"/>
          <w:szCs w:val="28"/>
          <w:lang w:val="uk-UA"/>
        </w:rPr>
      </w:pPr>
    </w:p>
    <w:p w:rsidR="00525250" w:rsidRPr="008918B0" w:rsidRDefault="00525250" w:rsidP="0069103C">
      <w:pPr>
        <w:rPr>
          <w:sz w:val="28"/>
          <w:szCs w:val="28"/>
          <w:lang w:val="uk-UA"/>
        </w:rPr>
      </w:pPr>
    </w:p>
    <w:p w:rsidR="00525250" w:rsidRPr="008918B0" w:rsidRDefault="00525250" w:rsidP="0069103C">
      <w:pPr>
        <w:rPr>
          <w:sz w:val="28"/>
          <w:szCs w:val="28"/>
          <w:lang w:val="uk-UA"/>
        </w:rPr>
      </w:pPr>
    </w:p>
    <w:p w:rsidR="00525250" w:rsidRPr="008918B0" w:rsidRDefault="00525250" w:rsidP="0069103C">
      <w:pPr>
        <w:rPr>
          <w:sz w:val="28"/>
          <w:szCs w:val="28"/>
          <w:lang w:val="uk-UA"/>
        </w:rPr>
      </w:pPr>
    </w:p>
    <w:p w:rsidR="00525250" w:rsidRPr="008918B0" w:rsidRDefault="00525250" w:rsidP="0069103C">
      <w:pPr>
        <w:rPr>
          <w:sz w:val="28"/>
          <w:szCs w:val="28"/>
          <w:lang w:val="uk-UA"/>
        </w:rPr>
      </w:pPr>
    </w:p>
    <w:p w:rsidR="00F360FD" w:rsidRPr="008918B0" w:rsidRDefault="00F360FD" w:rsidP="0069103C">
      <w:pPr>
        <w:rPr>
          <w:sz w:val="28"/>
          <w:szCs w:val="28"/>
          <w:lang w:val="uk-UA"/>
        </w:rPr>
      </w:pPr>
    </w:p>
    <w:p w:rsidR="00F360FD" w:rsidRPr="008918B0" w:rsidRDefault="00F360FD" w:rsidP="0069103C">
      <w:pPr>
        <w:rPr>
          <w:sz w:val="28"/>
          <w:szCs w:val="28"/>
          <w:lang w:val="uk-UA"/>
        </w:rPr>
      </w:pPr>
    </w:p>
    <w:p w:rsidR="00F360FD" w:rsidRPr="008918B0" w:rsidRDefault="00F360FD" w:rsidP="0069103C">
      <w:pPr>
        <w:rPr>
          <w:sz w:val="28"/>
          <w:szCs w:val="28"/>
          <w:lang w:val="uk-UA"/>
        </w:rPr>
      </w:pPr>
    </w:p>
    <w:p w:rsidR="00F360FD" w:rsidRPr="008918B0" w:rsidRDefault="00F360FD" w:rsidP="0069103C">
      <w:pPr>
        <w:rPr>
          <w:sz w:val="28"/>
          <w:szCs w:val="28"/>
          <w:lang w:val="uk-UA"/>
        </w:rPr>
      </w:pPr>
    </w:p>
    <w:p w:rsidR="00F360FD" w:rsidRPr="008918B0" w:rsidRDefault="00F360FD" w:rsidP="0069103C">
      <w:pPr>
        <w:rPr>
          <w:sz w:val="28"/>
          <w:szCs w:val="28"/>
          <w:lang w:val="uk-UA"/>
        </w:rPr>
      </w:pPr>
    </w:p>
    <w:p w:rsidR="00F360FD" w:rsidRPr="008918B0" w:rsidRDefault="00F360FD" w:rsidP="0069103C">
      <w:pPr>
        <w:rPr>
          <w:sz w:val="28"/>
          <w:szCs w:val="28"/>
          <w:lang w:val="uk-UA"/>
        </w:rPr>
      </w:pPr>
    </w:p>
    <w:p w:rsidR="00F360FD" w:rsidRPr="008918B0" w:rsidRDefault="00F360FD" w:rsidP="0069103C">
      <w:pPr>
        <w:rPr>
          <w:sz w:val="28"/>
          <w:szCs w:val="28"/>
          <w:lang w:val="uk-UA"/>
        </w:rPr>
      </w:pPr>
    </w:p>
    <w:p w:rsidR="00F360FD" w:rsidRPr="008918B0" w:rsidRDefault="00F360FD" w:rsidP="0069103C">
      <w:pPr>
        <w:rPr>
          <w:sz w:val="28"/>
          <w:szCs w:val="28"/>
          <w:lang w:val="uk-UA"/>
        </w:rPr>
      </w:pPr>
    </w:p>
    <w:p w:rsidR="00F360FD" w:rsidRPr="008918B0" w:rsidRDefault="00F360FD" w:rsidP="0069103C">
      <w:pPr>
        <w:rPr>
          <w:sz w:val="28"/>
          <w:szCs w:val="28"/>
          <w:lang w:val="uk-UA"/>
        </w:rPr>
      </w:pPr>
    </w:p>
    <w:p w:rsidR="00F360FD" w:rsidRPr="008918B0" w:rsidRDefault="00F360FD" w:rsidP="0069103C">
      <w:pPr>
        <w:rPr>
          <w:sz w:val="28"/>
          <w:szCs w:val="28"/>
          <w:lang w:val="uk-UA"/>
        </w:rPr>
      </w:pPr>
    </w:p>
    <w:p w:rsidR="00F360FD" w:rsidRPr="008918B0" w:rsidRDefault="00F360FD" w:rsidP="0069103C">
      <w:pPr>
        <w:rPr>
          <w:sz w:val="28"/>
          <w:szCs w:val="28"/>
          <w:lang w:val="uk-UA"/>
        </w:rPr>
      </w:pPr>
    </w:p>
    <w:p w:rsidR="00F360FD" w:rsidRPr="008918B0" w:rsidRDefault="00F360FD" w:rsidP="0069103C">
      <w:pPr>
        <w:rPr>
          <w:sz w:val="28"/>
          <w:szCs w:val="28"/>
          <w:lang w:val="uk-UA"/>
        </w:rPr>
      </w:pPr>
    </w:p>
    <w:p w:rsidR="002B5DBD" w:rsidRDefault="002B5DBD" w:rsidP="0069103C">
      <w:pPr>
        <w:rPr>
          <w:sz w:val="28"/>
          <w:szCs w:val="28"/>
          <w:lang w:val="uk-UA"/>
        </w:rPr>
      </w:pPr>
      <w:bookmarkStart w:id="0" w:name="_GoBack"/>
      <w:bookmarkEnd w:id="0"/>
    </w:p>
    <w:p w:rsidR="002B5DBD" w:rsidRDefault="002B5DBD" w:rsidP="0069103C">
      <w:pPr>
        <w:rPr>
          <w:sz w:val="28"/>
          <w:szCs w:val="28"/>
          <w:lang w:val="uk-UA"/>
        </w:rPr>
      </w:pPr>
    </w:p>
    <w:p w:rsidR="002B5DBD" w:rsidRDefault="002B5DBD" w:rsidP="0069103C">
      <w:pPr>
        <w:rPr>
          <w:sz w:val="28"/>
          <w:szCs w:val="28"/>
          <w:lang w:val="uk-UA"/>
        </w:rPr>
      </w:pPr>
    </w:p>
    <w:p w:rsidR="002B5DBD" w:rsidRDefault="002B5DBD" w:rsidP="0069103C">
      <w:pPr>
        <w:rPr>
          <w:sz w:val="28"/>
          <w:szCs w:val="28"/>
          <w:lang w:val="uk-UA"/>
        </w:rPr>
      </w:pPr>
    </w:p>
    <w:p w:rsidR="00525250" w:rsidRPr="0066187A" w:rsidRDefault="00525250" w:rsidP="00525250">
      <w:pPr>
        <w:ind w:left="5664"/>
        <w:jc w:val="both"/>
        <w:rPr>
          <w:sz w:val="28"/>
          <w:szCs w:val="28"/>
          <w:lang w:val="uk-UA"/>
        </w:rPr>
      </w:pPr>
      <w:r w:rsidRPr="0066187A">
        <w:rPr>
          <w:sz w:val="28"/>
          <w:szCs w:val="28"/>
          <w:lang w:val="uk-UA"/>
        </w:rPr>
        <w:lastRenderedPageBreak/>
        <w:t>Додаток</w:t>
      </w:r>
    </w:p>
    <w:p w:rsidR="006E09D6" w:rsidRPr="0066187A" w:rsidRDefault="0066187A" w:rsidP="00525250">
      <w:pPr>
        <w:ind w:left="4956" w:firstLine="708"/>
        <w:rPr>
          <w:sz w:val="28"/>
          <w:szCs w:val="28"/>
          <w:lang w:val="uk-UA"/>
        </w:rPr>
      </w:pPr>
      <w:r w:rsidRPr="0066187A">
        <w:rPr>
          <w:sz w:val="28"/>
          <w:szCs w:val="28"/>
          <w:lang w:val="uk-UA"/>
        </w:rPr>
        <w:t>ЗАТВЕРДЖЕНО</w:t>
      </w:r>
    </w:p>
    <w:p w:rsidR="00525250" w:rsidRPr="008918B0" w:rsidRDefault="00525250" w:rsidP="00525250">
      <w:pPr>
        <w:ind w:left="4956" w:firstLine="708"/>
        <w:rPr>
          <w:sz w:val="28"/>
          <w:szCs w:val="28"/>
          <w:lang w:val="uk-UA"/>
        </w:rPr>
      </w:pPr>
      <w:r w:rsidRPr="008918B0">
        <w:rPr>
          <w:sz w:val="28"/>
          <w:szCs w:val="28"/>
          <w:lang w:val="uk-UA"/>
        </w:rPr>
        <w:t xml:space="preserve">рішення виконавчого комітету </w:t>
      </w:r>
    </w:p>
    <w:p w:rsidR="00525250" w:rsidRPr="008918B0" w:rsidRDefault="00525250" w:rsidP="00525250">
      <w:pPr>
        <w:ind w:left="4956" w:firstLine="708"/>
        <w:rPr>
          <w:sz w:val="28"/>
          <w:szCs w:val="28"/>
          <w:lang w:val="uk-UA"/>
        </w:rPr>
      </w:pPr>
      <w:r w:rsidRPr="008918B0">
        <w:rPr>
          <w:sz w:val="28"/>
          <w:szCs w:val="28"/>
          <w:lang w:val="uk-UA"/>
        </w:rPr>
        <w:t>Черкаської міської ради</w:t>
      </w:r>
    </w:p>
    <w:p w:rsidR="00525250" w:rsidRPr="008918B0" w:rsidRDefault="00525250" w:rsidP="00525250">
      <w:pPr>
        <w:ind w:left="4956" w:firstLine="708"/>
        <w:jc w:val="both"/>
        <w:rPr>
          <w:sz w:val="28"/>
          <w:szCs w:val="28"/>
          <w:lang w:val="uk-UA"/>
        </w:rPr>
      </w:pPr>
      <w:r w:rsidRPr="008918B0">
        <w:rPr>
          <w:sz w:val="28"/>
          <w:szCs w:val="28"/>
          <w:lang w:val="uk-UA"/>
        </w:rPr>
        <w:t>від____________ № ____</w:t>
      </w:r>
      <w:r w:rsidR="00515C6B">
        <w:rPr>
          <w:sz w:val="28"/>
          <w:szCs w:val="28"/>
          <w:lang w:val="uk-UA"/>
        </w:rPr>
        <w:t>____</w:t>
      </w:r>
    </w:p>
    <w:p w:rsidR="00D6044E" w:rsidRDefault="00D6044E" w:rsidP="0069103C">
      <w:pPr>
        <w:rPr>
          <w:b/>
          <w:sz w:val="28"/>
          <w:szCs w:val="28"/>
          <w:lang w:val="uk-UA"/>
        </w:rPr>
      </w:pPr>
    </w:p>
    <w:p w:rsidR="00B447F9" w:rsidRPr="00080E48" w:rsidRDefault="00B447F9" w:rsidP="00B447F9">
      <w:pPr>
        <w:jc w:val="center"/>
        <w:rPr>
          <w:b/>
          <w:bCs/>
          <w:sz w:val="28"/>
          <w:szCs w:val="28"/>
          <w:lang w:val="uk-UA"/>
        </w:rPr>
      </w:pPr>
      <w:r w:rsidRPr="00080E48">
        <w:rPr>
          <w:b/>
          <w:sz w:val="28"/>
          <w:szCs w:val="28"/>
          <w:lang w:val="uk-UA"/>
        </w:rPr>
        <w:t>Положення</w:t>
      </w:r>
    </w:p>
    <w:p w:rsidR="00B447F9" w:rsidRPr="00080E48" w:rsidRDefault="00B447F9" w:rsidP="00B447F9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080E48">
        <w:rPr>
          <w:b/>
          <w:bCs/>
          <w:sz w:val="28"/>
          <w:szCs w:val="28"/>
          <w:lang w:val="uk-UA"/>
        </w:rPr>
        <w:t xml:space="preserve">про інформаційну систему «Реєстр </w:t>
      </w:r>
    </w:p>
    <w:p w:rsidR="00B447F9" w:rsidRPr="00080E48" w:rsidRDefault="00B447F9" w:rsidP="00B447F9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080E48">
        <w:rPr>
          <w:b/>
          <w:bCs/>
          <w:sz w:val="28"/>
          <w:szCs w:val="28"/>
          <w:lang w:val="uk-UA"/>
        </w:rPr>
        <w:t>територіальної громади міста Черкаси»</w:t>
      </w:r>
    </w:p>
    <w:p w:rsidR="00B447F9" w:rsidRPr="00080E48" w:rsidRDefault="00B447F9" w:rsidP="00B447F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447F9" w:rsidRPr="00080E48" w:rsidRDefault="00B447F9" w:rsidP="00B447F9">
      <w:pPr>
        <w:shd w:val="clear" w:color="auto" w:fill="FFFFFF"/>
        <w:jc w:val="center"/>
        <w:rPr>
          <w:sz w:val="28"/>
          <w:szCs w:val="28"/>
        </w:rPr>
      </w:pPr>
      <w:r w:rsidRPr="00080E48">
        <w:rPr>
          <w:b/>
          <w:bCs/>
          <w:sz w:val="28"/>
          <w:szCs w:val="28"/>
          <w:lang w:val="uk-UA"/>
        </w:rPr>
        <w:t>1. Загальні положення</w:t>
      </w:r>
    </w:p>
    <w:p w:rsidR="00B447F9" w:rsidRPr="00080E48" w:rsidRDefault="00B447F9" w:rsidP="00B447F9">
      <w:pPr>
        <w:shd w:val="clear" w:color="auto" w:fill="FFFFFF"/>
        <w:jc w:val="both"/>
        <w:rPr>
          <w:sz w:val="28"/>
          <w:szCs w:val="28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  <w:r w:rsidRPr="00080E48">
        <w:rPr>
          <w:sz w:val="28"/>
          <w:szCs w:val="28"/>
          <w:lang w:val="uk-UA"/>
        </w:rPr>
        <w:t xml:space="preserve">1.1. Положення про інформаційну систему «Реєстр територіальної громади міста Черкаси» (далі – </w:t>
      </w:r>
      <w:r w:rsidR="00426871">
        <w:rPr>
          <w:sz w:val="28"/>
          <w:szCs w:val="28"/>
          <w:lang w:val="uk-UA"/>
        </w:rPr>
        <w:t>п</w:t>
      </w:r>
      <w:r w:rsidRPr="00080E48">
        <w:rPr>
          <w:sz w:val="28"/>
          <w:szCs w:val="28"/>
          <w:lang w:val="uk-UA"/>
        </w:rPr>
        <w:t xml:space="preserve">оложення) визначає завдання, структуру та склад інформаційної системи «Реєстр територіальної громади міста Черкаси» (далі – </w:t>
      </w:r>
      <w:r w:rsidR="00426871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еєстр). 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  <w:r w:rsidRPr="00080E48">
        <w:rPr>
          <w:sz w:val="28"/>
          <w:szCs w:val="28"/>
          <w:lang w:val="uk-UA"/>
        </w:rPr>
        <w:t xml:space="preserve">1.2. Правовою основою діяльності </w:t>
      </w:r>
      <w:r w:rsidR="00426871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 є Закони України «Про місцеве самоврядування в Україні», «Про адміністративні послуги», «Про інформацію», «Про захист персональних даних», «Про захист інформації в інформаційно-телекомунікаційних системах», «Про свободу пересування та вільний вибір місця проживання в Україні» та інші нормативно-правові акти.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1.3. У цьому </w:t>
      </w:r>
      <w:r w:rsidR="00426871">
        <w:rPr>
          <w:sz w:val="28"/>
          <w:szCs w:val="28"/>
          <w:lang w:val="uk-UA"/>
        </w:rPr>
        <w:t>п</w:t>
      </w:r>
      <w:r w:rsidRPr="00080E48">
        <w:rPr>
          <w:sz w:val="28"/>
          <w:szCs w:val="28"/>
          <w:lang w:val="uk-UA"/>
        </w:rPr>
        <w:t>оложенні терміни вживаються в значеннях, наведених у Законах України «Про інформацію», «Про захист інформації в інформаційно-телекомунікаційних системах», «Про захист персональних даних», «Про свободу пересування та вільний вибір місця проживання в Україні». </w:t>
      </w:r>
    </w:p>
    <w:p w:rsidR="00B447F9" w:rsidRPr="00080E48" w:rsidRDefault="00B447F9" w:rsidP="00B447F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447F9" w:rsidRPr="00080E48" w:rsidRDefault="00B447F9" w:rsidP="00B447F9">
      <w:pPr>
        <w:shd w:val="clear" w:color="auto" w:fill="FFFFFF"/>
        <w:jc w:val="center"/>
        <w:rPr>
          <w:sz w:val="28"/>
          <w:szCs w:val="28"/>
        </w:rPr>
      </w:pPr>
      <w:r w:rsidRPr="00080E48">
        <w:rPr>
          <w:b/>
          <w:bCs/>
          <w:sz w:val="28"/>
          <w:szCs w:val="28"/>
          <w:lang w:val="uk-UA"/>
        </w:rPr>
        <w:t xml:space="preserve">2. Завдання </w:t>
      </w:r>
      <w:r w:rsidR="00426871">
        <w:rPr>
          <w:b/>
          <w:sz w:val="28"/>
          <w:szCs w:val="28"/>
          <w:lang w:val="uk-UA"/>
        </w:rPr>
        <w:t>р</w:t>
      </w:r>
      <w:r w:rsidRPr="00080E48">
        <w:rPr>
          <w:b/>
          <w:sz w:val="28"/>
          <w:szCs w:val="28"/>
          <w:lang w:val="uk-UA"/>
        </w:rPr>
        <w:t>еєстру</w:t>
      </w:r>
    </w:p>
    <w:p w:rsidR="00B447F9" w:rsidRPr="00080E48" w:rsidRDefault="00B447F9" w:rsidP="00B447F9">
      <w:pPr>
        <w:shd w:val="clear" w:color="auto" w:fill="FFFFFF"/>
        <w:jc w:val="both"/>
        <w:rPr>
          <w:sz w:val="28"/>
          <w:szCs w:val="28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2.1. Завданням </w:t>
      </w:r>
      <w:r w:rsidR="006214F0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 є забезпечення департаменту організаційного забезпечення Черкаської міської ради, на який покладені функції реєстрації та зняття з реєстрації місця проживання/перебування фізичних осіб на території міста Черкаси, засобами автоматизації процесів:</w:t>
      </w:r>
    </w:p>
    <w:p w:rsidR="00B447F9" w:rsidRPr="00080E48" w:rsidRDefault="00B447F9" w:rsidP="00B447F9">
      <w:pPr>
        <w:pStyle w:val="aa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0E48">
        <w:rPr>
          <w:rFonts w:ascii="Times New Roman" w:hAnsi="Times New Roman"/>
          <w:sz w:val="28"/>
          <w:szCs w:val="28"/>
          <w:lang w:val="uk-UA"/>
        </w:rPr>
        <w:t xml:space="preserve">формування та ведення реєстру територіальної громади міста Черкаси відповідно до вимог нормативно-правових актів України; </w:t>
      </w:r>
    </w:p>
    <w:p w:rsidR="00B447F9" w:rsidRPr="00080E48" w:rsidRDefault="00B447F9" w:rsidP="00B447F9">
      <w:pPr>
        <w:pStyle w:val="aa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0E48">
        <w:rPr>
          <w:rFonts w:ascii="Times New Roman" w:hAnsi="Times New Roman"/>
          <w:sz w:val="28"/>
          <w:szCs w:val="28"/>
          <w:lang w:val="uk-UA"/>
        </w:rPr>
        <w:t>актуалізації даних в Єдиному державному демографічному реєстрі;</w:t>
      </w:r>
    </w:p>
    <w:p w:rsidR="00B447F9" w:rsidRPr="00080E48" w:rsidRDefault="00B447F9" w:rsidP="00B447F9">
      <w:pPr>
        <w:pStyle w:val="aa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0E48">
        <w:rPr>
          <w:rFonts w:ascii="Times New Roman" w:hAnsi="Times New Roman"/>
          <w:sz w:val="28"/>
          <w:szCs w:val="28"/>
          <w:lang w:val="uk-UA"/>
        </w:rPr>
        <w:t>обміну відомостями між реєстрами інших територіальних громад України у частині реєстрації та зняття з реєстрації місця проживання/перебування фізичної особи у разі її вибуття з однієї адміністративно-територіальної одиниці та прибуття до іншої адміністративно-територіальної одиниці.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2.2. Призначення </w:t>
      </w:r>
      <w:r w:rsidR="006214F0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– інформаційно-довідкове та організаційно-технологічне забезпечення процесів реєстрації та зняття з реєстрації місця </w:t>
      </w:r>
      <w:r w:rsidRPr="00080E48">
        <w:rPr>
          <w:sz w:val="28"/>
          <w:szCs w:val="28"/>
          <w:lang w:val="uk-UA"/>
        </w:rPr>
        <w:lastRenderedPageBreak/>
        <w:t>проживання/перебування фізичної особи, що здійснюється органом реєстрації в місті Черкаси. </w:t>
      </w:r>
    </w:p>
    <w:p w:rsidR="00FA4C06" w:rsidRDefault="00FA4C06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en-US"/>
        </w:rPr>
      </w:pPr>
      <w:r w:rsidRPr="00080E48">
        <w:rPr>
          <w:sz w:val="28"/>
          <w:szCs w:val="28"/>
          <w:lang w:val="uk-UA"/>
        </w:rPr>
        <w:t>2.3 Реєстр забезпечує:</w:t>
      </w:r>
    </w:p>
    <w:p w:rsidR="00B447F9" w:rsidRPr="00080E48" w:rsidRDefault="00B447F9" w:rsidP="00B447F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зберігання персональних даних, що внесені до </w:t>
      </w:r>
      <w:r w:rsidR="006214F0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080E48">
        <w:rPr>
          <w:rFonts w:ascii="Times New Roman" w:hAnsi="Times New Roman"/>
          <w:sz w:val="28"/>
          <w:szCs w:val="28"/>
          <w:lang w:val="uk-UA"/>
        </w:rPr>
        <w:t>еєстру</w:t>
      </w: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, та їх відображення за встановленою формою;</w:t>
      </w:r>
    </w:p>
    <w:p w:rsidR="00B447F9" w:rsidRPr="00080E48" w:rsidRDefault="00B447F9" w:rsidP="00B447F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та друк заяви-анкети про реєстрацію/зняття з реєстрації місця проживання/перебування фізичної особи;</w:t>
      </w:r>
    </w:p>
    <w:p w:rsidR="00B447F9" w:rsidRPr="00080E48" w:rsidRDefault="00B447F9" w:rsidP="00B447F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та друк відмови у здійсненні реєстрації/зняття з реєстрації місця проживання/перебування фізичної особи;</w:t>
      </w:r>
    </w:p>
    <w:p w:rsidR="00B447F9" w:rsidRPr="00080E48" w:rsidRDefault="00B447F9" w:rsidP="00B447F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перевірку персональних даних особи за базами даних, які сформовані з використанням персональних даних Державного реєстру виборців;</w:t>
      </w:r>
    </w:p>
    <w:p w:rsidR="00B447F9" w:rsidRPr="00080E48" w:rsidRDefault="00B447F9" w:rsidP="00B447F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та друк заяви-анкети для внесення інформації до Єдиного державного демографічного реєстру;</w:t>
      </w:r>
    </w:p>
    <w:p w:rsidR="00B447F9" w:rsidRPr="00080E48" w:rsidRDefault="00B447F9" w:rsidP="00B447F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взаємопов’язаний пошук за атрибутами, відображення в інтерфейсі результатів, друк списку чи картки;</w:t>
      </w:r>
    </w:p>
    <w:p w:rsidR="00B447F9" w:rsidRPr="00080E48" w:rsidRDefault="00B447F9" w:rsidP="00B447F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коригування даних, перереєстрацію місця проживання/перебування фізичних осіб та скасування реєстрації/зняття з реєстрації місця проживання/перебування фізичних осіб;</w:t>
      </w:r>
    </w:p>
    <w:p w:rsidR="00B447F9" w:rsidRPr="00080E48" w:rsidRDefault="00B447F9" w:rsidP="00B447F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збирання, підготовку, введення інформації (даних) з первинних документів та сканованих документів;</w:t>
      </w:r>
    </w:p>
    <w:p w:rsidR="00B447F9" w:rsidRPr="00080E48" w:rsidRDefault="00B447F9" w:rsidP="00B447F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перевірку факту реєстрації/зняття з реєстрації місця проживання/перебування фізичної особи за іншою адресою в межах обслуговування реєстру;</w:t>
      </w:r>
    </w:p>
    <w:p w:rsidR="00B447F9" w:rsidRPr="00080E48" w:rsidRDefault="00B447F9" w:rsidP="00B447F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пошук інформації про фізичну особу за базою даних </w:t>
      </w:r>
      <w:r w:rsidR="006214F0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080E48">
        <w:rPr>
          <w:rFonts w:ascii="Times New Roman" w:hAnsi="Times New Roman"/>
          <w:sz w:val="28"/>
          <w:szCs w:val="28"/>
          <w:lang w:val="uk-UA"/>
        </w:rPr>
        <w:t>еєстру</w:t>
      </w: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формування та друк за встановленими формами звітів, довідок, карток, повідомлень тощо;</w:t>
      </w:r>
    </w:p>
    <w:p w:rsidR="00B447F9" w:rsidRPr="00080E48" w:rsidRDefault="00B447F9" w:rsidP="00B447F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єдиної бази даних для зберігання, обробки та використання інформації щодо обліку осіб, які проживають/перебувають на території міста Черкаси;</w:t>
      </w:r>
    </w:p>
    <w:p w:rsidR="00B447F9" w:rsidRPr="00080E48" w:rsidRDefault="00B447F9" w:rsidP="00B447F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автоматизацію процесів реєстрації/зняття з реєстрації місця проживання/перебування фізичних осіб;</w:t>
      </w:r>
    </w:p>
    <w:p w:rsidR="00B447F9" w:rsidRPr="00080E48" w:rsidRDefault="00B447F9" w:rsidP="00B447F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взаємодію з Єдиним державним демографічним реєстром, реєстрами інших територіальних громад;</w:t>
      </w:r>
    </w:p>
    <w:p w:rsidR="00B447F9" w:rsidRDefault="00B447F9" w:rsidP="00B447F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пошук та обробку даних за будь-якими критеріями та фільтрами, автоматизоване формування довідок та інформаційно-аналітичних звітів.</w:t>
      </w:r>
    </w:p>
    <w:p w:rsidR="006214F0" w:rsidRDefault="006214F0" w:rsidP="006214F0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447F9" w:rsidRPr="00080E48" w:rsidRDefault="00B447F9" w:rsidP="00B447F9">
      <w:pPr>
        <w:shd w:val="clear" w:color="auto" w:fill="FFFFFF"/>
        <w:jc w:val="center"/>
        <w:rPr>
          <w:sz w:val="28"/>
          <w:szCs w:val="28"/>
          <w:lang w:val="uk-UA"/>
        </w:rPr>
      </w:pPr>
      <w:r w:rsidRPr="00080E48">
        <w:rPr>
          <w:b/>
          <w:bCs/>
          <w:sz w:val="28"/>
          <w:szCs w:val="28"/>
          <w:lang w:val="uk-UA"/>
        </w:rPr>
        <w:t xml:space="preserve">3. Інформаційні ресурси </w:t>
      </w:r>
      <w:r w:rsidR="006214F0">
        <w:rPr>
          <w:b/>
          <w:sz w:val="28"/>
          <w:szCs w:val="28"/>
          <w:lang w:val="uk-UA"/>
        </w:rPr>
        <w:t>р</w:t>
      </w:r>
      <w:r w:rsidRPr="00080E48">
        <w:rPr>
          <w:b/>
          <w:sz w:val="28"/>
          <w:szCs w:val="28"/>
          <w:lang w:val="uk-UA"/>
        </w:rPr>
        <w:t>еєстру</w:t>
      </w:r>
    </w:p>
    <w:p w:rsidR="00B447F9" w:rsidRPr="00080E48" w:rsidRDefault="00B447F9" w:rsidP="00B447F9">
      <w:pPr>
        <w:shd w:val="clear" w:color="auto" w:fill="FFFFFF"/>
        <w:rPr>
          <w:sz w:val="28"/>
          <w:szCs w:val="28"/>
          <w:lang w:val="uk-UA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3.1. Інформаційні ресурси </w:t>
      </w:r>
      <w:r w:rsidR="006214F0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– база даних, призначена для зберігання, обробки, використання інформації, що створюється, ведеться та </w:t>
      </w:r>
      <w:r w:rsidRPr="00080E48">
        <w:rPr>
          <w:sz w:val="28"/>
          <w:szCs w:val="28"/>
          <w:lang w:val="uk-UA"/>
        </w:rPr>
        <w:lastRenderedPageBreak/>
        <w:t>актуалізується органом реєстрації для обліку фізичних осіб, які проживають на території міста Черкаси.    </w:t>
      </w:r>
    </w:p>
    <w:p w:rsidR="00FA4C06" w:rsidRDefault="00FA4C06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  <w:r w:rsidRPr="00080E48">
        <w:rPr>
          <w:sz w:val="28"/>
          <w:szCs w:val="28"/>
          <w:lang w:val="uk-UA"/>
        </w:rPr>
        <w:t xml:space="preserve">3.2. Інформація, що обробляється в </w:t>
      </w:r>
      <w:r w:rsidR="006214F0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еєстрі, є власністю територіальної громади міста Черкаси і підлягає захисту в установленому порядку.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3.3. Порядок обробки і захисту персональних даних, що містяться у </w:t>
      </w:r>
      <w:r w:rsidR="006214F0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еєстрі, визначається розпорядником персональних даних відповідно до Закону України «Про захист персональних даних» з урахуванням наказу Уповноваженого Верховної Ради України з прав людини від 08.01.2014                    № 1/02-14 «Про затвердження документів у сфері захисту персональних даних».</w:t>
      </w:r>
    </w:p>
    <w:p w:rsidR="00B447F9" w:rsidRPr="00080E48" w:rsidRDefault="00B447F9" w:rsidP="00B447F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447F9" w:rsidRPr="00080E48" w:rsidRDefault="00B447F9" w:rsidP="00B447F9">
      <w:pPr>
        <w:shd w:val="clear" w:color="auto" w:fill="FFFFFF"/>
        <w:jc w:val="center"/>
        <w:rPr>
          <w:sz w:val="28"/>
          <w:szCs w:val="28"/>
        </w:rPr>
      </w:pPr>
      <w:r w:rsidRPr="00080E48">
        <w:rPr>
          <w:b/>
          <w:bCs/>
          <w:sz w:val="28"/>
          <w:szCs w:val="28"/>
          <w:lang w:val="uk-UA"/>
        </w:rPr>
        <w:t xml:space="preserve">4. Суб’єкти </w:t>
      </w:r>
      <w:r w:rsidR="006214F0">
        <w:rPr>
          <w:b/>
          <w:bCs/>
          <w:sz w:val="28"/>
          <w:szCs w:val="28"/>
          <w:lang w:val="uk-UA"/>
        </w:rPr>
        <w:t>р</w:t>
      </w:r>
      <w:r w:rsidRPr="00080E48">
        <w:rPr>
          <w:b/>
          <w:bCs/>
          <w:sz w:val="28"/>
          <w:szCs w:val="28"/>
          <w:lang w:val="uk-UA"/>
        </w:rPr>
        <w:t>еєстру</w:t>
      </w:r>
    </w:p>
    <w:p w:rsidR="00B447F9" w:rsidRPr="00080E48" w:rsidRDefault="00B447F9" w:rsidP="00B447F9">
      <w:pPr>
        <w:shd w:val="clear" w:color="auto" w:fill="FFFFFF"/>
        <w:rPr>
          <w:sz w:val="28"/>
          <w:szCs w:val="28"/>
        </w:rPr>
      </w:pPr>
    </w:p>
    <w:p w:rsidR="00B447F9" w:rsidRPr="00080E48" w:rsidRDefault="00B447F9" w:rsidP="00B447F9">
      <w:pPr>
        <w:shd w:val="clear" w:color="auto" w:fill="FFFFFF"/>
        <w:ind w:firstLine="708"/>
        <w:rPr>
          <w:sz w:val="28"/>
          <w:szCs w:val="28"/>
        </w:rPr>
      </w:pPr>
      <w:r w:rsidRPr="00080E48">
        <w:rPr>
          <w:sz w:val="28"/>
          <w:szCs w:val="28"/>
          <w:lang w:val="uk-UA"/>
        </w:rPr>
        <w:t xml:space="preserve">4.1. Суб’єктами </w:t>
      </w:r>
      <w:r w:rsidR="006214F0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 є: </w:t>
      </w:r>
    </w:p>
    <w:p w:rsidR="00B447F9" w:rsidRPr="00080E48" w:rsidRDefault="00B447F9" w:rsidP="00B447F9">
      <w:pPr>
        <w:pStyle w:val="aa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власник </w:t>
      </w:r>
      <w:r w:rsidR="006214F0">
        <w:rPr>
          <w:rFonts w:ascii="Times New Roman" w:hAnsi="Times New Roman"/>
          <w:sz w:val="28"/>
          <w:szCs w:val="28"/>
          <w:lang w:val="uk-UA"/>
        </w:rPr>
        <w:t>р</w:t>
      </w:r>
      <w:r w:rsidRPr="00080E48">
        <w:rPr>
          <w:rFonts w:ascii="Times New Roman" w:hAnsi="Times New Roman"/>
          <w:sz w:val="28"/>
          <w:szCs w:val="28"/>
          <w:lang w:val="uk-UA"/>
        </w:rPr>
        <w:t>еєстру</w:t>
      </w: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B447F9" w:rsidRPr="00080E48" w:rsidRDefault="00B447F9" w:rsidP="00B447F9">
      <w:pPr>
        <w:pStyle w:val="aa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розпорядник </w:t>
      </w:r>
      <w:r w:rsidR="006214F0">
        <w:rPr>
          <w:rFonts w:ascii="Times New Roman" w:hAnsi="Times New Roman"/>
          <w:sz w:val="28"/>
          <w:szCs w:val="28"/>
          <w:lang w:val="uk-UA"/>
        </w:rPr>
        <w:t>р</w:t>
      </w:r>
      <w:r w:rsidRPr="00080E48">
        <w:rPr>
          <w:rFonts w:ascii="Times New Roman" w:hAnsi="Times New Roman"/>
          <w:sz w:val="28"/>
          <w:szCs w:val="28"/>
          <w:lang w:val="uk-UA"/>
        </w:rPr>
        <w:t>еєстру</w:t>
      </w: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B447F9" w:rsidRPr="00080E48" w:rsidRDefault="00B447F9" w:rsidP="00B447F9">
      <w:pPr>
        <w:pStyle w:val="aa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адміністратор </w:t>
      </w:r>
      <w:r w:rsidR="006214F0">
        <w:rPr>
          <w:rFonts w:ascii="Times New Roman" w:hAnsi="Times New Roman"/>
          <w:sz w:val="28"/>
          <w:szCs w:val="28"/>
          <w:lang w:val="uk-UA"/>
        </w:rPr>
        <w:t>р</w:t>
      </w:r>
      <w:r w:rsidRPr="00080E48">
        <w:rPr>
          <w:rFonts w:ascii="Times New Roman" w:hAnsi="Times New Roman"/>
          <w:sz w:val="28"/>
          <w:szCs w:val="28"/>
          <w:lang w:val="uk-UA"/>
        </w:rPr>
        <w:t>еєстру</w:t>
      </w:r>
      <w:r w:rsidR="00393354">
        <w:rPr>
          <w:rFonts w:ascii="Times New Roman" w:hAnsi="Times New Roman"/>
          <w:sz w:val="28"/>
          <w:szCs w:val="28"/>
          <w:lang w:val="uk-UA"/>
        </w:rPr>
        <w:t xml:space="preserve"> (згідно з посадовою інструкцією)</w:t>
      </w: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B447F9" w:rsidRPr="00080E48" w:rsidRDefault="00B447F9" w:rsidP="00B447F9">
      <w:pPr>
        <w:pStyle w:val="aa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адміністратор безпеки </w:t>
      </w:r>
      <w:r w:rsidR="006214F0">
        <w:rPr>
          <w:rFonts w:ascii="Times New Roman" w:hAnsi="Times New Roman"/>
          <w:sz w:val="28"/>
          <w:szCs w:val="28"/>
          <w:lang w:val="uk-UA"/>
        </w:rPr>
        <w:t>р</w:t>
      </w:r>
      <w:r w:rsidRPr="00080E48">
        <w:rPr>
          <w:rFonts w:ascii="Times New Roman" w:hAnsi="Times New Roman"/>
          <w:sz w:val="28"/>
          <w:szCs w:val="28"/>
          <w:lang w:val="uk-UA"/>
        </w:rPr>
        <w:t>еєстру</w:t>
      </w:r>
      <w:r w:rsidR="00393354">
        <w:rPr>
          <w:rFonts w:ascii="Times New Roman" w:hAnsi="Times New Roman"/>
          <w:sz w:val="28"/>
          <w:szCs w:val="28"/>
          <w:lang w:val="uk-UA"/>
        </w:rPr>
        <w:t xml:space="preserve"> (згідно з посадовою інструкцією)</w:t>
      </w: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B447F9" w:rsidRPr="00080E48" w:rsidRDefault="00B447F9" w:rsidP="00B447F9">
      <w:pPr>
        <w:pStyle w:val="aa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користувачі </w:t>
      </w:r>
      <w:r w:rsidR="006214F0">
        <w:rPr>
          <w:rFonts w:ascii="Times New Roman" w:hAnsi="Times New Roman"/>
          <w:sz w:val="28"/>
          <w:szCs w:val="28"/>
          <w:lang w:val="uk-UA"/>
        </w:rPr>
        <w:t>р</w:t>
      </w:r>
      <w:r w:rsidRPr="00080E48">
        <w:rPr>
          <w:rFonts w:ascii="Times New Roman" w:hAnsi="Times New Roman"/>
          <w:sz w:val="28"/>
          <w:szCs w:val="28"/>
          <w:lang w:val="uk-UA"/>
        </w:rPr>
        <w:t>еєстру</w:t>
      </w: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.   </w:t>
      </w:r>
    </w:p>
    <w:p w:rsidR="00B447F9" w:rsidRPr="00080E48" w:rsidRDefault="00B447F9" w:rsidP="00B447F9">
      <w:pPr>
        <w:shd w:val="clear" w:color="auto" w:fill="FFFFFF"/>
        <w:rPr>
          <w:sz w:val="28"/>
          <w:szCs w:val="28"/>
          <w:lang w:val="en-US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  <w:r w:rsidRPr="00080E48">
        <w:rPr>
          <w:sz w:val="28"/>
          <w:szCs w:val="28"/>
          <w:lang w:val="uk-UA"/>
        </w:rPr>
        <w:t xml:space="preserve">4.2. Власником </w:t>
      </w:r>
      <w:r w:rsidR="006214F0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є </w:t>
      </w:r>
      <w:r w:rsidR="00393354">
        <w:rPr>
          <w:sz w:val="28"/>
          <w:szCs w:val="28"/>
          <w:lang w:val="uk-UA"/>
        </w:rPr>
        <w:t>Черкаська міська рада</w:t>
      </w:r>
      <w:r w:rsidRPr="00080E48">
        <w:rPr>
          <w:sz w:val="28"/>
          <w:szCs w:val="28"/>
          <w:lang w:val="uk-UA"/>
        </w:rPr>
        <w:t>.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  <w:r w:rsidRPr="00080E48">
        <w:rPr>
          <w:sz w:val="28"/>
          <w:szCs w:val="28"/>
          <w:lang w:val="uk-UA"/>
        </w:rPr>
        <w:t xml:space="preserve">4.3. Розпорядником </w:t>
      </w:r>
      <w:r w:rsidR="006214F0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 є департамент організаційного забезпечення Черкаської міської ради.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  <w:r w:rsidRPr="00080E48">
        <w:rPr>
          <w:sz w:val="28"/>
          <w:szCs w:val="28"/>
          <w:lang w:val="uk-UA"/>
        </w:rPr>
        <w:t xml:space="preserve">Завдання розпорядника – вирішення організаційних питань щодо забезпечення формування та ведення бази даних </w:t>
      </w:r>
      <w:r w:rsidR="006214F0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еєстру, надання доступу до інформації, що обробляється в </w:t>
      </w:r>
      <w:r w:rsidR="006214F0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еєстрі, прийняття управлінських рішень стосовно розвитку і вдосконалення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еєстру, а також інші завдання, передбачені законодавством.  </w:t>
      </w:r>
    </w:p>
    <w:p w:rsidR="00B447F9" w:rsidRPr="00080E48" w:rsidRDefault="00B447F9" w:rsidP="00B447F9">
      <w:pPr>
        <w:shd w:val="clear" w:color="auto" w:fill="FFFFFF"/>
        <w:ind w:firstLine="708"/>
        <w:rPr>
          <w:sz w:val="28"/>
          <w:szCs w:val="28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4.4. Адміністратор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– посадова особа </w:t>
      </w:r>
      <w:r w:rsidR="00356BD8" w:rsidRPr="00080E48">
        <w:rPr>
          <w:sz w:val="28"/>
          <w:szCs w:val="28"/>
          <w:lang w:val="uk-UA"/>
        </w:rPr>
        <w:t xml:space="preserve">управління з питань державної реєстрації </w:t>
      </w:r>
      <w:r w:rsidRPr="00080E48">
        <w:rPr>
          <w:sz w:val="28"/>
          <w:szCs w:val="28"/>
          <w:lang w:val="uk-UA"/>
        </w:rPr>
        <w:t xml:space="preserve">департаменту організаційного забезпечення Черкаської міської ради, яка відповідає за функціонування та експлуатацію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еєстру.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Завдання адміністратора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– організація виконання функцій контролю за дотриманням правил, процедур, технології обробки інформації в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еєстрі, розгортання та налаштування робочих місць користувачів, адміністрування облікових записів користувачів (у форматі прізвище, ім’я, по батькові, посада, індивідуальний податковий номер), надання консультацій та технічної підтримки користувачам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еєстру.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4.5. Адміністратор безпеки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– посадова особа управління з питань державної реєстрації департаменту організаційного забезпечення </w:t>
      </w:r>
      <w:r w:rsidRPr="00080E48">
        <w:rPr>
          <w:sz w:val="28"/>
          <w:szCs w:val="28"/>
          <w:lang w:val="uk-UA"/>
        </w:rPr>
        <w:lastRenderedPageBreak/>
        <w:t xml:space="preserve">Черкаської міської ради, яка відповідає за захист інформаційних ресурсів та дотримання вимог політики безпеки в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еєстру.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Адміністратор </w:t>
      </w:r>
      <w:r w:rsidRPr="00080E48">
        <w:rPr>
          <w:sz w:val="28"/>
          <w:szCs w:val="28"/>
          <w:lang w:val="uk-UA"/>
        </w:rPr>
        <w:t xml:space="preserve">безпеки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 забезпечує функціонування апаратног</w:t>
      </w:r>
      <w:r w:rsidR="008730E2">
        <w:rPr>
          <w:sz w:val="28"/>
          <w:szCs w:val="28"/>
          <w:lang w:val="uk-UA"/>
        </w:rPr>
        <w:t>о  та програмного забезпечення р</w:t>
      </w:r>
      <w:r w:rsidRPr="00080E48">
        <w:rPr>
          <w:sz w:val="28"/>
          <w:szCs w:val="28"/>
          <w:lang w:val="uk-UA"/>
        </w:rPr>
        <w:t>еєстру.  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4.6. Користувачі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– службові/посадові особи розпорядника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еєстру, державні органи, підприємства та установи, які в установленому порядку отримали відповідне право доступу до інформації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 у зв’язку з виконанням службових/посадових обов’язків.</w:t>
      </w:r>
    </w:p>
    <w:p w:rsidR="00B447F9" w:rsidRPr="00080E48" w:rsidRDefault="00B447F9" w:rsidP="00B447F9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B447F9" w:rsidRPr="00080E48" w:rsidRDefault="00B447F9" w:rsidP="00B447F9">
      <w:pPr>
        <w:shd w:val="clear" w:color="auto" w:fill="FFFFFF"/>
        <w:jc w:val="center"/>
        <w:rPr>
          <w:sz w:val="28"/>
          <w:szCs w:val="28"/>
          <w:lang w:val="uk-UA"/>
        </w:rPr>
      </w:pPr>
      <w:r w:rsidRPr="00080E48">
        <w:rPr>
          <w:b/>
          <w:bCs/>
          <w:sz w:val="28"/>
          <w:szCs w:val="28"/>
          <w:lang w:val="uk-UA"/>
        </w:rPr>
        <w:t xml:space="preserve">5. Функціонування та технічний захист </w:t>
      </w:r>
      <w:r w:rsidR="00F52AE7">
        <w:rPr>
          <w:b/>
          <w:bCs/>
          <w:sz w:val="28"/>
          <w:szCs w:val="28"/>
          <w:lang w:val="uk-UA"/>
        </w:rPr>
        <w:t>р</w:t>
      </w:r>
      <w:r w:rsidRPr="00080E48">
        <w:rPr>
          <w:b/>
          <w:bCs/>
          <w:sz w:val="28"/>
          <w:szCs w:val="28"/>
          <w:lang w:val="uk-UA"/>
        </w:rPr>
        <w:t>еєстру</w:t>
      </w:r>
    </w:p>
    <w:p w:rsidR="00B447F9" w:rsidRPr="00080E48" w:rsidRDefault="00B447F9" w:rsidP="00B447F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5.1. Організаційні заходи щодо формування, ведення і підтримання в актуальному стані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 здійснюються департаментом організаційного забезпечення Черкаської міської ради.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Формування, ведення і підтримання в актуальному стані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 здійснюється відділом реєстрації місця проживання управління з питань державної реєстрації департаменту організаційного забезпечення Черкаської міської ради.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5.2. Прийняття управлінських рішень стосовно розвитку та вдосконалення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 здійснюється департаментом організаційного забезпечення Черкаської міської ради.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5.3. Оснащення технічними та технологічними засобами базується на використанні сучасних інформаційних технологій, засобів комп’ютерної техніки, телекомунікаційного обладнання, загальносистемного та прикладного програмного забезпечення. Робочі місця користувачів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 повинні бути об’єднані єдиною телекомунікаційною мережею.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5.4. Інформаційне забезпечення базується на цілісності та несуперечливості інформації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еєстру, що забезпечується використанням визначеного програмного забезпечення, єдиної технології обробки та обміну даними, типовою структурою даних та правилами їх інтеграції, уніфікованою системою класифікації, кодування та контролю інформації.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Рішення щодо здійснення доопрацювання, розробляння та внесення змін до програмного забезпечення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приймається адміністратором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відповідно до вимог розпорядника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за участі розробника програмного забезпечення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еєстру. 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5.5. Захист інформаційних ресурсів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здійснюється шляхом створення та забезпечення функціонування комплексної системи захисту інформації (далі – КСЗІ) з підтвердженою відповідністю. Підтвердження відповідності здійснюється за результатами державної експертизи у порядку, визначеному вимогами </w:t>
      </w:r>
      <w:r w:rsidR="00F52AE7">
        <w:rPr>
          <w:sz w:val="28"/>
          <w:szCs w:val="28"/>
          <w:lang w:val="uk-UA"/>
        </w:rPr>
        <w:t>п</w:t>
      </w:r>
      <w:r w:rsidRPr="00080E48">
        <w:rPr>
          <w:sz w:val="28"/>
          <w:szCs w:val="28"/>
          <w:lang w:val="uk-UA"/>
        </w:rPr>
        <w:t xml:space="preserve">оложення про державну експертизу у сфері </w:t>
      </w:r>
      <w:r w:rsidRPr="00080E48">
        <w:rPr>
          <w:sz w:val="28"/>
          <w:szCs w:val="28"/>
          <w:lang w:val="uk-UA"/>
        </w:rPr>
        <w:lastRenderedPageBreak/>
        <w:t>технічного захисту інформації, затвердженого наказом Адміністрації Державної служби спеціального зв’язку та захисту інформації України від 16.05.2007 № 93, зареєстрованого в Міністерстві юстиції України 16.07.2007 за № 820/14087.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КСЗІ забезпечує захист інформаційних ресурсів (бази даних)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 шляхом впровадження комплексу технічних, криптографічних, організаційних та інших заходів і засобів захисту інформації, спрямованих на недопущення блокування інформації, несанкціонованого ознайомлення з нею та/або її модифікації.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Завданням КСЗІ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відповідно до нормативних документів з технічного захисту інформації є забезпечення встановленої політики безпеки та реалізація необхідних організаційних, інженерно-технічних заходів і програмно-технічних засобів захисту, ефективне протистояння ймовірним загрозам інформаційним ресурсам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 з надання основних функціональних послуг безпеки: конфіденційності, цілісності, доступності, спостережливості.</w:t>
      </w:r>
    </w:p>
    <w:p w:rsidR="00B447F9" w:rsidRPr="00080E48" w:rsidRDefault="00B447F9" w:rsidP="00B447F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447F9" w:rsidRPr="00080E48" w:rsidRDefault="00B447F9" w:rsidP="00B447F9">
      <w:pPr>
        <w:shd w:val="clear" w:color="auto" w:fill="FFFFFF"/>
        <w:jc w:val="center"/>
        <w:rPr>
          <w:sz w:val="28"/>
          <w:szCs w:val="28"/>
          <w:lang w:val="uk-UA"/>
        </w:rPr>
      </w:pPr>
      <w:r w:rsidRPr="00080E48">
        <w:rPr>
          <w:b/>
          <w:bCs/>
          <w:sz w:val="28"/>
          <w:szCs w:val="28"/>
          <w:lang w:val="uk-UA"/>
        </w:rPr>
        <w:t xml:space="preserve">6. Структура </w:t>
      </w:r>
      <w:r w:rsidR="00F52AE7">
        <w:rPr>
          <w:b/>
          <w:bCs/>
          <w:sz w:val="28"/>
          <w:szCs w:val="28"/>
          <w:lang w:val="uk-UA"/>
        </w:rPr>
        <w:t>р</w:t>
      </w:r>
      <w:r w:rsidRPr="00080E48">
        <w:rPr>
          <w:b/>
          <w:bCs/>
          <w:sz w:val="28"/>
          <w:szCs w:val="28"/>
          <w:lang w:val="uk-UA"/>
        </w:rPr>
        <w:t>еєстру</w:t>
      </w:r>
    </w:p>
    <w:p w:rsidR="00B447F9" w:rsidRPr="00080E48" w:rsidRDefault="00B447F9" w:rsidP="00B447F9">
      <w:pPr>
        <w:shd w:val="clear" w:color="auto" w:fill="FFFFFF"/>
        <w:rPr>
          <w:sz w:val="28"/>
          <w:szCs w:val="28"/>
          <w:lang w:val="uk-UA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6.1. Визначення технічних та програмних засобів, що входять до складу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еєстру, їх функціональних можливостей, кількості, порядку та строків експлуатації здійснюється адміністратором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у співпраці із розробником програмного забезпечення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еєстру. 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Користувачі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зобов’язані дотримуватися заходів безпеки під час експлуатації технічних засобів складових </w:t>
      </w:r>
      <w:r w:rsidR="00F52AE7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еєстру.  </w:t>
      </w:r>
    </w:p>
    <w:p w:rsidR="00B447F9" w:rsidRPr="00080E48" w:rsidRDefault="00B447F9" w:rsidP="00B447F9">
      <w:pPr>
        <w:shd w:val="clear" w:color="auto" w:fill="FFFFFF"/>
        <w:ind w:firstLine="708"/>
        <w:rPr>
          <w:sz w:val="28"/>
          <w:szCs w:val="28"/>
          <w:lang w:val="uk-UA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en-US"/>
        </w:rPr>
      </w:pPr>
      <w:r w:rsidRPr="00080E48">
        <w:rPr>
          <w:sz w:val="28"/>
          <w:szCs w:val="28"/>
          <w:lang w:val="uk-UA"/>
        </w:rPr>
        <w:t xml:space="preserve">6.2. Складовими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 є: </w:t>
      </w:r>
    </w:p>
    <w:p w:rsidR="00B447F9" w:rsidRPr="00080E48" w:rsidRDefault="00B447F9" w:rsidP="00B447F9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центральна підсистема;</w:t>
      </w:r>
    </w:p>
    <w:p w:rsidR="00B447F9" w:rsidRPr="00080E48" w:rsidRDefault="00B447F9" w:rsidP="00B447F9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програмно-апаратні комплекси;</w:t>
      </w:r>
    </w:p>
    <w:p w:rsidR="00B447F9" w:rsidRPr="00080E48" w:rsidRDefault="00B447F9" w:rsidP="00B447F9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телекомунікаційна мережа;</w:t>
      </w:r>
    </w:p>
    <w:p w:rsidR="00B447F9" w:rsidRPr="00080E48" w:rsidRDefault="00B447F9" w:rsidP="00B447F9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комплексна система захисту інформації. </w:t>
      </w:r>
    </w:p>
    <w:p w:rsidR="00B447F9" w:rsidRPr="00080E48" w:rsidRDefault="00B447F9" w:rsidP="00B447F9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  <w:r w:rsidRPr="00080E48">
        <w:rPr>
          <w:sz w:val="28"/>
          <w:szCs w:val="28"/>
          <w:lang w:val="uk-UA"/>
        </w:rPr>
        <w:t xml:space="preserve">6.3. Центральна підсистема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 – це сукупність програмно-технічних засобів, призначених для обробки та збереження інформації, які забезпечують:</w:t>
      </w:r>
    </w:p>
    <w:p w:rsidR="00B447F9" w:rsidRPr="00080E48" w:rsidRDefault="00B447F9" w:rsidP="00B447F9">
      <w:pPr>
        <w:pStyle w:val="aa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обробку (введення, записування, зберігання, знищення, приймання та передавання) інформації та формування бази даних;</w:t>
      </w:r>
    </w:p>
    <w:p w:rsidR="00B447F9" w:rsidRPr="00080E48" w:rsidRDefault="00B447F9" w:rsidP="00B447F9">
      <w:pPr>
        <w:pStyle w:val="aa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створення, накопичення і зберігання реєстраційних карток документів та їх електронних копій;</w:t>
      </w:r>
    </w:p>
    <w:p w:rsidR="00B447F9" w:rsidRPr="00080E48" w:rsidRDefault="00B447F9" w:rsidP="00B447F9">
      <w:pPr>
        <w:pStyle w:val="aa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коригування інформації, що міститься в </w:t>
      </w:r>
      <w:r w:rsidR="003E25AC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080E48">
        <w:rPr>
          <w:rFonts w:ascii="Times New Roman" w:hAnsi="Times New Roman"/>
          <w:sz w:val="28"/>
          <w:szCs w:val="28"/>
          <w:lang w:val="uk-UA"/>
        </w:rPr>
        <w:t>еєстрі</w:t>
      </w: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, з можливістю її друку; </w:t>
      </w:r>
    </w:p>
    <w:p w:rsidR="00B447F9" w:rsidRPr="00080E48" w:rsidRDefault="00B447F9" w:rsidP="00B447F9">
      <w:pPr>
        <w:pStyle w:val="aa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пошук відомостей в </w:t>
      </w:r>
      <w:r w:rsidR="003E25AC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080E48">
        <w:rPr>
          <w:rFonts w:ascii="Times New Roman" w:hAnsi="Times New Roman"/>
          <w:sz w:val="28"/>
          <w:szCs w:val="28"/>
          <w:lang w:val="uk-UA"/>
        </w:rPr>
        <w:t>еєстрі</w:t>
      </w: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даними про фізичну особу; </w:t>
      </w:r>
    </w:p>
    <w:p w:rsidR="00B447F9" w:rsidRPr="00080E48" w:rsidRDefault="00B447F9" w:rsidP="00B447F9">
      <w:pPr>
        <w:pStyle w:val="aa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надання користувачам відповідно до їх повноважень доступу до інформації, що зберігається в </w:t>
      </w:r>
      <w:r w:rsidR="003E25AC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080E48">
        <w:rPr>
          <w:rFonts w:ascii="Times New Roman" w:hAnsi="Times New Roman"/>
          <w:sz w:val="28"/>
          <w:szCs w:val="28"/>
          <w:lang w:val="uk-UA"/>
        </w:rPr>
        <w:t>еєстрі</w:t>
      </w: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; </w:t>
      </w:r>
    </w:p>
    <w:p w:rsidR="00B447F9" w:rsidRPr="00080E48" w:rsidRDefault="00B447F9" w:rsidP="00B447F9">
      <w:pPr>
        <w:pStyle w:val="aa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архівування даних;</w:t>
      </w:r>
    </w:p>
    <w:p w:rsidR="00B447F9" w:rsidRPr="00080E48" w:rsidRDefault="00B447F9" w:rsidP="00B447F9">
      <w:pPr>
        <w:pStyle w:val="aa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обмін інформацією між розпорядниками </w:t>
      </w:r>
      <w:r w:rsidR="003E25AC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080E48">
        <w:rPr>
          <w:rFonts w:ascii="Times New Roman" w:hAnsi="Times New Roman"/>
          <w:sz w:val="28"/>
          <w:szCs w:val="28"/>
          <w:lang w:val="uk-UA"/>
        </w:rPr>
        <w:t>еєстр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 використанням захищеної технології; </w:t>
      </w:r>
    </w:p>
    <w:p w:rsidR="00B447F9" w:rsidRPr="00080E48" w:rsidRDefault="00B447F9" w:rsidP="00B447F9">
      <w:pPr>
        <w:pStyle w:val="aa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моніторинг стану інформаційного обміну між складовими </w:t>
      </w:r>
      <w:r w:rsidR="003E25AC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080E48">
        <w:rPr>
          <w:rFonts w:ascii="Times New Roman" w:hAnsi="Times New Roman"/>
          <w:sz w:val="28"/>
          <w:szCs w:val="28"/>
          <w:lang w:val="uk-UA"/>
        </w:rPr>
        <w:t>еєстру</w:t>
      </w: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, а також системних журналів аудиту роботи користувачів, програмних і технічних засобів;</w:t>
      </w:r>
    </w:p>
    <w:p w:rsidR="00B447F9" w:rsidRPr="00080E48" w:rsidRDefault="00B447F9" w:rsidP="00B447F9">
      <w:pPr>
        <w:pStyle w:val="aa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захист інформації під час її обробки в </w:t>
      </w:r>
      <w:r w:rsidR="003E25AC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080E48">
        <w:rPr>
          <w:rFonts w:ascii="Times New Roman" w:hAnsi="Times New Roman"/>
          <w:sz w:val="28"/>
          <w:szCs w:val="28"/>
          <w:lang w:val="uk-UA"/>
        </w:rPr>
        <w:t>еєстрі</w:t>
      </w: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</w:p>
    <w:p w:rsidR="00B447F9" w:rsidRPr="00080E48" w:rsidRDefault="00B447F9" w:rsidP="00B447F9">
      <w:pPr>
        <w:shd w:val="clear" w:color="auto" w:fill="FFFFFF"/>
        <w:ind w:left="360"/>
        <w:jc w:val="both"/>
        <w:rPr>
          <w:sz w:val="28"/>
          <w:szCs w:val="28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  <w:r w:rsidRPr="00080E48">
        <w:rPr>
          <w:sz w:val="28"/>
          <w:szCs w:val="28"/>
          <w:lang w:val="uk-UA"/>
        </w:rPr>
        <w:t xml:space="preserve">6.4. До складу центральної підсистеми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 входять: </w:t>
      </w:r>
    </w:p>
    <w:p w:rsidR="00B447F9" w:rsidRPr="00080E48" w:rsidRDefault="00B447F9" w:rsidP="00B447F9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основний та резервний сервери баз даних;</w:t>
      </w:r>
    </w:p>
    <w:p w:rsidR="00B447F9" w:rsidRPr="00080E48" w:rsidRDefault="00B447F9" w:rsidP="00B447F9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сервер імпорту зовнішніх даних;</w:t>
      </w:r>
    </w:p>
    <w:p w:rsidR="00B447F9" w:rsidRPr="00080E48" w:rsidRDefault="00B447F9" w:rsidP="00B447F9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WEB-сервери;</w:t>
      </w:r>
    </w:p>
    <w:p w:rsidR="00B447F9" w:rsidRPr="00080E48" w:rsidRDefault="00B447F9" w:rsidP="00B447F9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засоби захисту інформації;</w:t>
      </w:r>
    </w:p>
    <w:p w:rsidR="00B447F9" w:rsidRPr="00080E48" w:rsidRDefault="00B447F9" w:rsidP="00B447F9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E48">
        <w:rPr>
          <w:rFonts w:ascii="Times New Roman" w:eastAsia="Times New Roman" w:hAnsi="Times New Roman"/>
          <w:sz w:val="28"/>
          <w:szCs w:val="28"/>
          <w:lang w:val="uk-UA" w:eastAsia="ru-RU"/>
        </w:rPr>
        <w:t>автоматизовані робочі місця користувачів системи. </w:t>
      </w:r>
    </w:p>
    <w:p w:rsidR="00B447F9" w:rsidRPr="00080E48" w:rsidRDefault="00B447F9" w:rsidP="00B447F9">
      <w:pPr>
        <w:shd w:val="clear" w:color="auto" w:fill="FFFFFF"/>
        <w:jc w:val="both"/>
        <w:rPr>
          <w:sz w:val="28"/>
          <w:szCs w:val="28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  <w:r w:rsidRPr="00080E48">
        <w:rPr>
          <w:sz w:val="28"/>
          <w:szCs w:val="28"/>
          <w:lang w:val="uk-UA"/>
        </w:rPr>
        <w:t xml:space="preserve">6.5. Технічні засоби, програмне забезпечення, що входять до складу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еєстру, технічна та експлуатаційна документація на них, дійсні повні й умовні найменування є відкритою інформацією.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6.6. Для створення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 використовується програмне забезпечення, розроблене виконавцем, який визначений у встановленому законодавством України порядку.</w:t>
      </w:r>
    </w:p>
    <w:p w:rsidR="00B447F9" w:rsidRPr="00080E48" w:rsidRDefault="00B447F9" w:rsidP="00B447F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447F9" w:rsidRPr="00080E48" w:rsidRDefault="00B447F9" w:rsidP="00B447F9">
      <w:pPr>
        <w:shd w:val="clear" w:color="auto" w:fill="FFFFFF"/>
        <w:jc w:val="center"/>
        <w:rPr>
          <w:sz w:val="28"/>
          <w:szCs w:val="28"/>
        </w:rPr>
      </w:pPr>
      <w:r w:rsidRPr="00080E48">
        <w:rPr>
          <w:b/>
          <w:bCs/>
          <w:sz w:val="28"/>
          <w:szCs w:val="28"/>
          <w:lang w:val="uk-UA"/>
        </w:rPr>
        <w:t xml:space="preserve">7. Використання та доступ до інформаційних ресурсів </w:t>
      </w:r>
      <w:r w:rsidR="003E25AC">
        <w:rPr>
          <w:b/>
          <w:bCs/>
          <w:sz w:val="28"/>
          <w:szCs w:val="28"/>
          <w:lang w:val="uk-UA"/>
        </w:rPr>
        <w:t>р</w:t>
      </w:r>
      <w:r w:rsidRPr="00080E48">
        <w:rPr>
          <w:b/>
          <w:bCs/>
          <w:sz w:val="28"/>
          <w:szCs w:val="28"/>
          <w:lang w:val="uk-UA"/>
        </w:rPr>
        <w:t>еєстру</w:t>
      </w:r>
      <w:r w:rsidRPr="00080E48">
        <w:rPr>
          <w:sz w:val="28"/>
          <w:szCs w:val="28"/>
          <w:lang w:val="uk-UA"/>
        </w:rPr>
        <w:br/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  <w:r w:rsidRPr="00080E48">
        <w:rPr>
          <w:sz w:val="28"/>
          <w:szCs w:val="28"/>
          <w:lang w:val="uk-UA"/>
        </w:rPr>
        <w:t xml:space="preserve">7.1. Доступ до інформації, що міститься у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еєстрі, здійснюється з дотриманням вимог Законів України «Про інформацію», «Про захист персональних даних» та «Про свободу пересування та вільний вибір місця проживання в Україні». 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  <w:r w:rsidRPr="00080E48">
        <w:rPr>
          <w:sz w:val="28"/>
          <w:szCs w:val="28"/>
          <w:lang w:val="uk-UA"/>
        </w:rPr>
        <w:t xml:space="preserve">7.2. Доступ до інформаційних ресурсів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здійснюється безпосередньо з робочих місць користувачів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 виключно авторизовано, із збереженням інформації про службову або посадову особу, яка здійснювала запит, та час такого запиту.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  <w:r w:rsidRPr="00080E48">
        <w:rPr>
          <w:sz w:val="28"/>
          <w:szCs w:val="28"/>
          <w:lang w:val="uk-UA"/>
        </w:rPr>
        <w:t xml:space="preserve">7.3. Користувачам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надається доступ до інформації, що міститься у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еєстрі, відповідно до їх прав, визначених розпорядником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 відповідно до законів України та функціональних обов’язків.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  <w:r w:rsidRPr="00080E48">
        <w:rPr>
          <w:sz w:val="28"/>
          <w:szCs w:val="28"/>
          <w:lang w:val="uk-UA"/>
        </w:rPr>
        <w:t xml:space="preserve">Департаментом організаційного забезпечення Черкаської міської ради створюються відповідні групи користувачів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із наданням їм різних прав доступу до інформації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еєстру.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  <w:r w:rsidRPr="00080E48">
        <w:rPr>
          <w:sz w:val="28"/>
          <w:szCs w:val="28"/>
          <w:lang w:val="uk-UA"/>
        </w:rPr>
        <w:t xml:space="preserve">Групи користувачів, що безпосередньо не формують </w:t>
      </w:r>
      <w:r w:rsidR="003E25A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еєстр</w:t>
      </w:r>
      <w:r w:rsidRPr="00080E48">
        <w:rPr>
          <w:sz w:val="28"/>
          <w:szCs w:val="28"/>
          <w:lang w:val="uk-UA"/>
        </w:rPr>
        <w:t>, можуть переглядати інформацію про особу за умови внесення до пошукової форми її ідентифікаційних даних.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  <w:r w:rsidRPr="00080E48">
        <w:rPr>
          <w:sz w:val="28"/>
          <w:szCs w:val="28"/>
          <w:lang w:val="uk-UA"/>
        </w:rPr>
        <w:lastRenderedPageBreak/>
        <w:t xml:space="preserve">7.4. Користувачі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використовують інформацію, що обробляється в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</w:t>
      </w:r>
      <w:r w:rsidR="003E25AC">
        <w:rPr>
          <w:sz w:val="28"/>
          <w:szCs w:val="28"/>
          <w:lang w:val="uk-UA"/>
        </w:rPr>
        <w:t>і</w:t>
      </w:r>
      <w:r w:rsidRPr="00080E48">
        <w:rPr>
          <w:sz w:val="28"/>
          <w:szCs w:val="28"/>
          <w:lang w:val="uk-UA"/>
        </w:rPr>
        <w:t>, тільки зі службовою метою відповідно до покладених</w:t>
      </w:r>
      <w:r w:rsidRPr="00080E48">
        <w:rPr>
          <w:sz w:val="28"/>
          <w:szCs w:val="28"/>
        </w:rPr>
        <w:t xml:space="preserve"> </w:t>
      </w:r>
      <w:r w:rsidRPr="00080E48">
        <w:rPr>
          <w:sz w:val="28"/>
          <w:szCs w:val="28"/>
          <w:lang w:val="uk-UA"/>
        </w:rPr>
        <w:t>службових/посадових обов’язків та в установленого порядку. Така інформація не підлягає поширенню та передаванню іншим особам, крім випадків, передбачених законодавством.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  <w:r w:rsidRPr="00080E48">
        <w:rPr>
          <w:sz w:val="28"/>
          <w:szCs w:val="28"/>
          <w:lang w:val="uk-UA"/>
        </w:rPr>
        <w:t xml:space="preserve">7.5. Користувачі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відповідають за достовірність інформації, що вводиться ними до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еєстру, та зобов’язані дотримуватися законодавства про інформацію.  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</w:rPr>
      </w:pPr>
      <w:r w:rsidRPr="00080E48">
        <w:rPr>
          <w:sz w:val="28"/>
          <w:szCs w:val="28"/>
          <w:lang w:val="uk-UA"/>
        </w:rPr>
        <w:t xml:space="preserve">7.6. Контроль за дотриманням вимог щодо обробки інформації здійснює розпорядник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еєстру. </w:t>
      </w:r>
    </w:p>
    <w:p w:rsidR="00B447F9" w:rsidRPr="00080E48" w:rsidRDefault="00B447F9" w:rsidP="00B447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80E48">
        <w:rPr>
          <w:sz w:val="28"/>
          <w:szCs w:val="28"/>
          <w:lang w:val="uk-UA"/>
        </w:rPr>
        <w:t xml:space="preserve">7.7. Технічне обслуговування і супровід мережевого устаткування, апаратних та програмних засобів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 xml:space="preserve">еєстру організовується  адміністратором </w:t>
      </w:r>
      <w:r w:rsidR="003E25AC">
        <w:rPr>
          <w:sz w:val="28"/>
          <w:szCs w:val="28"/>
          <w:lang w:val="uk-UA"/>
        </w:rPr>
        <w:t>р</w:t>
      </w:r>
      <w:r w:rsidRPr="00080E48">
        <w:rPr>
          <w:sz w:val="28"/>
          <w:szCs w:val="28"/>
          <w:lang w:val="uk-UA"/>
        </w:rPr>
        <w:t>еєстру.</w:t>
      </w:r>
    </w:p>
    <w:p w:rsidR="00B447F9" w:rsidRPr="00080E48" w:rsidRDefault="00B447F9" w:rsidP="00B447F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E1D53" w:rsidRDefault="00CE1D53" w:rsidP="00CE1D53">
      <w:pPr>
        <w:jc w:val="both"/>
        <w:rPr>
          <w:sz w:val="28"/>
          <w:szCs w:val="28"/>
          <w:lang w:val="uk-UA"/>
        </w:rPr>
      </w:pPr>
    </w:p>
    <w:p w:rsidR="00412B19" w:rsidRDefault="00412B19" w:rsidP="00CE1D53">
      <w:pPr>
        <w:tabs>
          <w:tab w:val="left" w:pos="7088"/>
        </w:tabs>
        <w:rPr>
          <w:sz w:val="28"/>
          <w:szCs w:val="28"/>
          <w:lang w:val="uk-UA"/>
        </w:rPr>
      </w:pPr>
    </w:p>
    <w:p w:rsidR="00FA4C06" w:rsidRDefault="00FA4C06" w:rsidP="00CE1D53">
      <w:pPr>
        <w:tabs>
          <w:tab w:val="left" w:pos="7088"/>
        </w:tabs>
        <w:rPr>
          <w:sz w:val="28"/>
          <w:szCs w:val="28"/>
          <w:lang w:val="uk-UA"/>
        </w:rPr>
      </w:pPr>
    </w:p>
    <w:p w:rsidR="00FA4C06" w:rsidRDefault="00FA4C06" w:rsidP="00CE1D53">
      <w:pPr>
        <w:tabs>
          <w:tab w:val="left" w:pos="7088"/>
        </w:tabs>
        <w:rPr>
          <w:sz w:val="28"/>
          <w:szCs w:val="28"/>
          <w:lang w:val="uk-UA"/>
        </w:rPr>
      </w:pPr>
    </w:p>
    <w:p w:rsidR="00CE1D53" w:rsidRPr="008918B0" w:rsidRDefault="00CE1D53" w:rsidP="00CE1D53">
      <w:pPr>
        <w:tabs>
          <w:tab w:val="left" w:pos="7088"/>
        </w:tabs>
        <w:rPr>
          <w:sz w:val="28"/>
          <w:szCs w:val="28"/>
          <w:lang w:val="uk-UA"/>
        </w:rPr>
      </w:pPr>
      <w:r w:rsidRPr="008918B0">
        <w:rPr>
          <w:sz w:val="28"/>
          <w:szCs w:val="28"/>
          <w:lang w:val="uk-UA"/>
        </w:rPr>
        <w:t xml:space="preserve">Директор департаменту </w:t>
      </w:r>
    </w:p>
    <w:p w:rsidR="00CE1D53" w:rsidRPr="00FA28E9" w:rsidRDefault="00CE1D53" w:rsidP="00412B19">
      <w:pPr>
        <w:tabs>
          <w:tab w:val="left" w:pos="7088"/>
        </w:tabs>
        <w:rPr>
          <w:sz w:val="28"/>
          <w:szCs w:val="28"/>
          <w:lang w:val="uk-UA"/>
        </w:rPr>
      </w:pPr>
      <w:r w:rsidRPr="008918B0">
        <w:rPr>
          <w:sz w:val="28"/>
          <w:szCs w:val="28"/>
          <w:lang w:val="uk-UA"/>
        </w:rPr>
        <w:t>організаційного забезпечення</w:t>
      </w:r>
      <w:r w:rsidRPr="008918B0">
        <w:rPr>
          <w:sz w:val="28"/>
          <w:szCs w:val="28"/>
          <w:lang w:val="uk-UA"/>
        </w:rPr>
        <w:tab/>
        <w:t xml:space="preserve">  Л.М.</w:t>
      </w:r>
      <w:r w:rsidR="00AE1679">
        <w:rPr>
          <w:sz w:val="28"/>
          <w:szCs w:val="28"/>
          <w:lang w:val="uk-UA"/>
        </w:rPr>
        <w:t xml:space="preserve"> </w:t>
      </w:r>
      <w:r w:rsidRPr="008918B0">
        <w:rPr>
          <w:sz w:val="28"/>
          <w:szCs w:val="28"/>
          <w:lang w:val="uk-UA"/>
        </w:rPr>
        <w:t>Маліщук</w:t>
      </w:r>
    </w:p>
    <w:sectPr w:rsidR="00CE1D53" w:rsidRPr="00FA28E9" w:rsidSect="00F77F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C6"/>
    <w:multiLevelType w:val="hybridMultilevel"/>
    <w:tmpl w:val="F662B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71CA0"/>
    <w:multiLevelType w:val="multilevel"/>
    <w:tmpl w:val="FF7824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A73B98"/>
    <w:multiLevelType w:val="hybridMultilevel"/>
    <w:tmpl w:val="832C8D5A"/>
    <w:lvl w:ilvl="0" w:tplc="B27A7F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C067B4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9843561"/>
    <w:multiLevelType w:val="hybridMultilevel"/>
    <w:tmpl w:val="0AAA9DAA"/>
    <w:lvl w:ilvl="0" w:tplc="DCE6FB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BF7DB2"/>
    <w:multiLevelType w:val="hybridMultilevel"/>
    <w:tmpl w:val="D50CD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223EA"/>
    <w:multiLevelType w:val="multilevel"/>
    <w:tmpl w:val="FF7824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6A97C12"/>
    <w:multiLevelType w:val="hybridMultilevel"/>
    <w:tmpl w:val="26DC1174"/>
    <w:lvl w:ilvl="0" w:tplc="C18CB43A"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16C65E1D"/>
    <w:multiLevelType w:val="multilevel"/>
    <w:tmpl w:val="D5FC9F18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>
    <w:nsid w:val="170C534D"/>
    <w:multiLevelType w:val="hybridMultilevel"/>
    <w:tmpl w:val="FC1AF6D0"/>
    <w:lvl w:ilvl="0" w:tplc="DCE6FBC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7FF3A64"/>
    <w:multiLevelType w:val="multilevel"/>
    <w:tmpl w:val="E37ED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85CAA"/>
    <w:multiLevelType w:val="hybridMultilevel"/>
    <w:tmpl w:val="3B8A9772"/>
    <w:lvl w:ilvl="0" w:tplc="7C067B4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AB36EA9"/>
    <w:multiLevelType w:val="hybridMultilevel"/>
    <w:tmpl w:val="392468E6"/>
    <w:lvl w:ilvl="0" w:tplc="C18CB43A"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2">
    <w:nsid w:val="1E56052C"/>
    <w:multiLevelType w:val="multilevel"/>
    <w:tmpl w:val="FF7824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F617FAA"/>
    <w:multiLevelType w:val="hybridMultilevel"/>
    <w:tmpl w:val="DD4C50C6"/>
    <w:lvl w:ilvl="0" w:tplc="DCE6FB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19E5764"/>
    <w:multiLevelType w:val="hybridMultilevel"/>
    <w:tmpl w:val="3878A274"/>
    <w:lvl w:ilvl="0" w:tplc="B0901C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D4285"/>
    <w:multiLevelType w:val="hybridMultilevel"/>
    <w:tmpl w:val="35705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D0FC2"/>
    <w:multiLevelType w:val="hybridMultilevel"/>
    <w:tmpl w:val="7C7AAFCA"/>
    <w:lvl w:ilvl="0" w:tplc="DCE6FB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A6066FA"/>
    <w:multiLevelType w:val="multilevel"/>
    <w:tmpl w:val="BBD677CC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E40AE0"/>
    <w:multiLevelType w:val="hybridMultilevel"/>
    <w:tmpl w:val="A6FECD92"/>
    <w:lvl w:ilvl="0" w:tplc="DCE6FB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2145678"/>
    <w:multiLevelType w:val="hybridMultilevel"/>
    <w:tmpl w:val="02AE487C"/>
    <w:lvl w:ilvl="0" w:tplc="F6049E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6E71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21">
    <w:nsid w:val="33404F4D"/>
    <w:multiLevelType w:val="hybridMultilevel"/>
    <w:tmpl w:val="23E8FA52"/>
    <w:lvl w:ilvl="0" w:tplc="67D25C9A">
      <w:start w:val="1"/>
      <w:numFmt w:val="bullet"/>
      <w:lvlText w:val="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A43B7C"/>
    <w:multiLevelType w:val="hybridMultilevel"/>
    <w:tmpl w:val="9320D2F2"/>
    <w:lvl w:ilvl="0" w:tplc="DCE6FB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C942916"/>
    <w:multiLevelType w:val="hybridMultilevel"/>
    <w:tmpl w:val="F43AF2C2"/>
    <w:lvl w:ilvl="0" w:tplc="7C067B42">
      <w:start w:val="1"/>
      <w:numFmt w:val="bullet"/>
      <w:lvlText w:val="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163442E"/>
    <w:multiLevelType w:val="multilevel"/>
    <w:tmpl w:val="13B43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90F1943"/>
    <w:multiLevelType w:val="hybridMultilevel"/>
    <w:tmpl w:val="BBD677CC"/>
    <w:lvl w:ilvl="0" w:tplc="C18CB43A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BC1E2F"/>
    <w:multiLevelType w:val="hybridMultilevel"/>
    <w:tmpl w:val="2BCEF85A"/>
    <w:lvl w:ilvl="0" w:tplc="C18CB43A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265250"/>
    <w:multiLevelType w:val="hybridMultilevel"/>
    <w:tmpl w:val="115C3FEE"/>
    <w:lvl w:ilvl="0" w:tplc="DCE6FB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2874D3D"/>
    <w:multiLevelType w:val="hybridMultilevel"/>
    <w:tmpl w:val="BA1067B4"/>
    <w:lvl w:ilvl="0" w:tplc="DCE6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91819"/>
    <w:multiLevelType w:val="multilevel"/>
    <w:tmpl w:val="5AD4E7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>
    <w:nsid w:val="55F313D2"/>
    <w:multiLevelType w:val="hybridMultilevel"/>
    <w:tmpl w:val="0BE0E520"/>
    <w:lvl w:ilvl="0" w:tplc="7C067B4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C067B4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7727675"/>
    <w:multiLevelType w:val="hybridMultilevel"/>
    <w:tmpl w:val="5D3422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C60D1"/>
    <w:multiLevelType w:val="hybridMultilevel"/>
    <w:tmpl w:val="952C3B0A"/>
    <w:lvl w:ilvl="0" w:tplc="E3560E3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>
    <w:nsid w:val="5A2E4ECE"/>
    <w:multiLevelType w:val="hybridMultilevel"/>
    <w:tmpl w:val="F41C978A"/>
    <w:lvl w:ilvl="0" w:tplc="B27A7F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621E626B"/>
    <w:multiLevelType w:val="hybridMultilevel"/>
    <w:tmpl w:val="02F6F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71337"/>
    <w:multiLevelType w:val="hybridMultilevel"/>
    <w:tmpl w:val="837CC6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7A7F1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8135B38"/>
    <w:multiLevelType w:val="hybridMultilevel"/>
    <w:tmpl w:val="7222DB14"/>
    <w:lvl w:ilvl="0" w:tplc="DCE6FB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8EE37CC"/>
    <w:multiLevelType w:val="hybridMultilevel"/>
    <w:tmpl w:val="7D443F3A"/>
    <w:lvl w:ilvl="0" w:tplc="7C067B42">
      <w:start w:val="1"/>
      <w:numFmt w:val="bullet"/>
      <w:lvlText w:val="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A074B22"/>
    <w:multiLevelType w:val="hybridMultilevel"/>
    <w:tmpl w:val="44108F22"/>
    <w:lvl w:ilvl="0" w:tplc="C18CB43A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0D1B7D"/>
    <w:multiLevelType w:val="hybridMultilevel"/>
    <w:tmpl w:val="E4588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404341"/>
    <w:multiLevelType w:val="hybridMultilevel"/>
    <w:tmpl w:val="C3B0D2DC"/>
    <w:lvl w:ilvl="0" w:tplc="DCE6FB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42620B8"/>
    <w:multiLevelType w:val="hybridMultilevel"/>
    <w:tmpl w:val="EF1A556E"/>
    <w:lvl w:ilvl="0" w:tplc="DCC03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B90548"/>
    <w:multiLevelType w:val="hybridMultilevel"/>
    <w:tmpl w:val="6C86ED74"/>
    <w:lvl w:ilvl="0" w:tplc="6B62035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2"/>
  </w:num>
  <w:num w:numId="8">
    <w:abstractNumId w:val="14"/>
  </w:num>
  <w:num w:numId="9">
    <w:abstractNumId w:val="39"/>
  </w:num>
  <w:num w:numId="10">
    <w:abstractNumId w:val="0"/>
  </w:num>
  <w:num w:numId="11">
    <w:abstractNumId w:val="34"/>
  </w:num>
  <w:num w:numId="12">
    <w:abstractNumId w:val="2"/>
  </w:num>
  <w:num w:numId="13">
    <w:abstractNumId w:val="35"/>
  </w:num>
  <w:num w:numId="14">
    <w:abstractNumId w:val="33"/>
  </w:num>
  <w:num w:numId="15">
    <w:abstractNumId w:val="37"/>
  </w:num>
  <w:num w:numId="16">
    <w:abstractNumId w:val="23"/>
  </w:num>
  <w:num w:numId="17">
    <w:abstractNumId w:val="10"/>
  </w:num>
  <w:num w:numId="18">
    <w:abstractNumId w:val="30"/>
  </w:num>
  <w:num w:numId="19">
    <w:abstractNumId w:val="5"/>
  </w:num>
  <w:num w:numId="20">
    <w:abstractNumId w:val="9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24"/>
  </w:num>
  <w:num w:numId="26">
    <w:abstractNumId w:val="29"/>
  </w:num>
  <w:num w:numId="27">
    <w:abstractNumId w:val="11"/>
  </w:num>
  <w:num w:numId="28">
    <w:abstractNumId w:val="6"/>
  </w:num>
  <w:num w:numId="29">
    <w:abstractNumId w:val="38"/>
  </w:num>
  <w:num w:numId="30">
    <w:abstractNumId w:val="25"/>
  </w:num>
  <w:num w:numId="31">
    <w:abstractNumId w:val="17"/>
  </w:num>
  <w:num w:numId="32">
    <w:abstractNumId w:val="26"/>
  </w:num>
  <w:num w:numId="33">
    <w:abstractNumId w:val="15"/>
  </w:num>
  <w:num w:numId="34">
    <w:abstractNumId w:val="19"/>
  </w:num>
  <w:num w:numId="35">
    <w:abstractNumId w:val="8"/>
  </w:num>
  <w:num w:numId="36">
    <w:abstractNumId w:val="28"/>
  </w:num>
  <w:num w:numId="37">
    <w:abstractNumId w:val="36"/>
  </w:num>
  <w:num w:numId="38">
    <w:abstractNumId w:val="7"/>
  </w:num>
  <w:num w:numId="39">
    <w:abstractNumId w:val="13"/>
  </w:num>
  <w:num w:numId="40">
    <w:abstractNumId w:val="16"/>
  </w:num>
  <w:num w:numId="41">
    <w:abstractNumId w:val="27"/>
  </w:num>
  <w:num w:numId="42">
    <w:abstractNumId w:val="18"/>
  </w:num>
  <w:num w:numId="43">
    <w:abstractNumId w:val="22"/>
  </w:num>
  <w:num w:numId="44">
    <w:abstractNumId w:val="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16"/>
    <w:rsid w:val="000037A5"/>
    <w:rsid w:val="00005F6E"/>
    <w:rsid w:val="0001154E"/>
    <w:rsid w:val="00015649"/>
    <w:rsid w:val="00017B3E"/>
    <w:rsid w:val="0002460A"/>
    <w:rsid w:val="00025493"/>
    <w:rsid w:val="00026FA2"/>
    <w:rsid w:val="00030099"/>
    <w:rsid w:val="00030DC6"/>
    <w:rsid w:val="00033703"/>
    <w:rsid w:val="000420F1"/>
    <w:rsid w:val="00052287"/>
    <w:rsid w:val="00052941"/>
    <w:rsid w:val="00061834"/>
    <w:rsid w:val="00063058"/>
    <w:rsid w:val="00065958"/>
    <w:rsid w:val="00072CB3"/>
    <w:rsid w:val="00076575"/>
    <w:rsid w:val="00081C3A"/>
    <w:rsid w:val="00082F73"/>
    <w:rsid w:val="00084B6F"/>
    <w:rsid w:val="000870B3"/>
    <w:rsid w:val="00090640"/>
    <w:rsid w:val="000A1422"/>
    <w:rsid w:val="000A30AE"/>
    <w:rsid w:val="000A30CE"/>
    <w:rsid w:val="000A78F0"/>
    <w:rsid w:val="000B499A"/>
    <w:rsid w:val="000C0771"/>
    <w:rsid w:val="000C4642"/>
    <w:rsid w:val="000C5491"/>
    <w:rsid w:val="000C6073"/>
    <w:rsid w:val="000D1CEB"/>
    <w:rsid w:val="000D335F"/>
    <w:rsid w:val="000D46DA"/>
    <w:rsid w:val="000D67C5"/>
    <w:rsid w:val="000D7F05"/>
    <w:rsid w:val="000E6339"/>
    <w:rsid w:val="000F012E"/>
    <w:rsid w:val="000F23CD"/>
    <w:rsid w:val="00101B9D"/>
    <w:rsid w:val="00111745"/>
    <w:rsid w:val="001137A7"/>
    <w:rsid w:val="001159B3"/>
    <w:rsid w:val="001334DF"/>
    <w:rsid w:val="00143E03"/>
    <w:rsid w:val="001468CB"/>
    <w:rsid w:val="00147B6B"/>
    <w:rsid w:val="001546B0"/>
    <w:rsid w:val="00174C36"/>
    <w:rsid w:val="00184C4C"/>
    <w:rsid w:val="001B4833"/>
    <w:rsid w:val="001C015E"/>
    <w:rsid w:val="001D3D97"/>
    <w:rsid w:val="001D5514"/>
    <w:rsid w:val="001E3D4C"/>
    <w:rsid w:val="001F5213"/>
    <w:rsid w:val="00206108"/>
    <w:rsid w:val="002072DD"/>
    <w:rsid w:val="00212A9C"/>
    <w:rsid w:val="0021345D"/>
    <w:rsid w:val="00213F34"/>
    <w:rsid w:val="00217AD4"/>
    <w:rsid w:val="00220627"/>
    <w:rsid w:val="0022659C"/>
    <w:rsid w:val="0023039A"/>
    <w:rsid w:val="002306A4"/>
    <w:rsid w:val="002321CC"/>
    <w:rsid w:val="002336A0"/>
    <w:rsid w:val="00233BDD"/>
    <w:rsid w:val="00250B19"/>
    <w:rsid w:val="00254531"/>
    <w:rsid w:val="0026139B"/>
    <w:rsid w:val="00275267"/>
    <w:rsid w:val="002767DC"/>
    <w:rsid w:val="00284114"/>
    <w:rsid w:val="002857C8"/>
    <w:rsid w:val="00292B0D"/>
    <w:rsid w:val="002A049D"/>
    <w:rsid w:val="002A1DAD"/>
    <w:rsid w:val="002A41AB"/>
    <w:rsid w:val="002A6C8C"/>
    <w:rsid w:val="002B5DBD"/>
    <w:rsid w:val="002C14A9"/>
    <w:rsid w:val="002C15CE"/>
    <w:rsid w:val="002C1A68"/>
    <w:rsid w:val="002D2252"/>
    <w:rsid w:val="002D7932"/>
    <w:rsid w:val="002E10C8"/>
    <w:rsid w:val="002F36B2"/>
    <w:rsid w:val="002F5845"/>
    <w:rsid w:val="00300CC7"/>
    <w:rsid w:val="003049C1"/>
    <w:rsid w:val="00310703"/>
    <w:rsid w:val="003109D0"/>
    <w:rsid w:val="00315E2F"/>
    <w:rsid w:val="00316864"/>
    <w:rsid w:val="003207FE"/>
    <w:rsid w:val="003347C0"/>
    <w:rsid w:val="00334809"/>
    <w:rsid w:val="00335148"/>
    <w:rsid w:val="00337E2A"/>
    <w:rsid w:val="00341F99"/>
    <w:rsid w:val="00354AB7"/>
    <w:rsid w:val="00356BD8"/>
    <w:rsid w:val="00362AB1"/>
    <w:rsid w:val="003642B6"/>
    <w:rsid w:val="00367E3E"/>
    <w:rsid w:val="0037605C"/>
    <w:rsid w:val="003835E9"/>
    <w:rsid w:val="00385F33"/>
    <w:rsid w:val="00391CDE"/>
    <w:rsid w:val="00392899"/>
    <w:rsid w:val="00393354"/>
    <w:rsid w:val="00393D85"/>
    <w:rsid w:val="00397A79"/>
    <w:rsid w:val="00397F95"/>
    <w:rsid w:val="003A2750"/>
    <w:rsid w:val="003A6B0D"/>
    <w:rsid w:val="003B2FCE"/>
    <w:rsid w:val="003B32A3"/>
    <w:rsid w:val="003B3B33"/>
    <w:rsid w:val="003B770B"/>
    <w:rsid w:val="003D455F"/>
    <w:rsid w:val="003D4D33"/>
    <w:rsid w:val="003E25AC"/>
    <w:rsid w:val="003E270E"/>
    <w:rsid w:val="003E3E01"/>
    <w:rsid w:val="00404EF6"/>
    <w:rsid w:val="00412B19"/>
    <w:rsid w:val="004203ED"/>
    <w:rsid w:val="004224BE"/>
    <w:rsid w:val="00426871"/>
    <w:rsid w:val="00431600"/>
    <w:rsid w:val="00431C81"/>
    <w:rsid w:val="00432ED2"/>
    <w:rsid w:val="00433E60"/>
    <w:rsid w:val="00437C89"/>
    <w:rsid w:val="004503DC"/>
    <w:rsid w:val="00451BA1"/>
    <w:rsid w:val="00455AED"/>
    <w:rsid w:val="0046004E"/>
    <w:rsid w:val="00462FB9"/>
    <w:rsid w:val="00465AF2"/>
    <w:rsid w:val="00465CD8"/>
    <w:rsid w:val="00473D40"/>
    <w:rsid w:val="00482F3C"/>
    <w:rsid w:val="004874C8"/>
    <w:rsid w:val="00487A8A"/>
    <w:rsid w:val="0049029E"/>
    <w:rsid w:val="00492DB0"/>
    <w:rsid w:val="004967DF"/>
    <w:rsid w:val="004A2BFC"/>
    <w:rsid w:val="004B4E83"/>
    <w:rsid w:val="004B5F06"/>
    <w:rsid w:val="004C02A2"/>
    <w:rsid w:val="004C15D7"/>
    <w:rsid w:val="004C5D70"/>
    <w:rsid w:val="004C5F3C"/>
    <w:rsid w:val="004C7A57"/>
    <w:rsid w:val="004D521D"/>
    <w:rsid w:val="00506D65"/>
    <w:rsid w:val="005101A4"/>
    <w:rsid w:val="00511E92"/>
    <w:rsid w:val="00514CB1"/>
    <w:rsid w:val="00515C6B"/>
    <w:rsid w:val="00516B73"/>
    <w:rsid w:val="00522383"/>
    <w:rsid w:val="00523584"/>
    <w:rsid w:val="00524FCC"/>
    <w:rsid w:val="00525250"/>
    <w:rsid w:val="005266C0"/>
    <w:rsid w:val="005343FA"/>
    <w:rsid w:val="00535927"/>
    <w:rsid w:val="00547290"/>
    <w:rsid w:val="005511B3"/>
    <w:rsid w:val="00553B0D"/>
    <w:rsid w:val="00556A4A"/>
    <w:rsid w:val="00563D7E"/>
    <w:rsid w:val="00564E7A"/>
    <w:rsid w:val="00565784"/>
    <w:rsid w:val="00572C65"/>
    <w:rsid w:val="0057312E"/>
    <w:rsid w:val="0057678E"/>
    <w:rsid w:val="00580329"/>
    <w:rsid w:val="00583036"/>
    <w:rsid w:val="00583A5D"/>
    <w:rsid w:val="005A17EF"/>
    <w:rsid w:val="005B32A6"/>
    <w:rsid w:val="005C02AE"/>
    <w:rsid w:val="005C1157"/>
    <w:rsid w:val="005C15B3"/>
    <w:rsid w:val="005C3885"/>
    <w:rsid w:val="005D0A83"/>
    <w:rsid w:val="005D132B"/>
    <w:rsid w:val="005E1B85"/>
    <w:rsid w:val="005E2662"/>
    <w:rsid w:val="005E7FBC"/>
    <w:rsid w:val="005F463E"/>
    <w:rsid w:val="005F5C41"/>
    <w:rsid w:val="006036EE"/>
    <w:rsid w:val="00604F2F"/>
    <w:rsid w:val="00605020"/>
    <w:rsid w:val="00610907"/>
    <w:rsid w:val="006136D1"/>
    <w:rsid w:val="0061557A"/>
    <w:rsid w:val="006214F0"/>
    <w:rsid w:val="00624F1E"/>
    <w:rsid w:val="006263BB"/>
    <w:rsid w:val="00631DED"/>
    <w:rsid w:val="006349EA"/>
    <w:rsid w:val="006511A1"/>
    <w:rsid w:val="0065227D"/>
    <w:rsid w:val="00652D26"/>
    <w:rsid w:val="00653522"/>
    <w:rsid w:val="0066187A"/>
    <w:rsid w:val="00663994"/>
    <w:rsid w:val="006653B1"/>
    <w:rsid w:val="00666645"/>
    <w:rsid w:val="0068609D"/>
    <w:rsid w:val="00690407"/>
    <w:rsid w:val="0069103C"/>
    <w:rsid w:val="006930D5"/>
    <w:rsid w:val="006A4CF6"/>
    <w:rsid w:val="006B0DEA"/>
    <w:rsid w:val="006B47A2"/>
    <w:rsid w:val="006D2469"/>
    <w:rsid w:val="006D686C"/>
    <w:rsid w:val="006D7184"/>
    <w:rsid w:val="006D7437"/>
    <w:rsid w:val="006E09D6"/>
    <w:rsid w:val="006E1AA4"/>
    <w:rsid w:val="006F0106"/>
    <w:rsid w:val="006F4E35"/>
    <w:rsid w:val="00700961"/>
    <w:rsid w:val="007134CB"/>
    <w:rsid w:val="0071359E"/>
    <w:rsid w:val="007138F5"/>
    <w:rsid w:val="007157D5"/>
    <w:rsid w:val="00715AC9"/>
    <w:rsid w:val="00721C69"/>
    <w:rsid w:val="00727FB0"/>
    <w:rsid w:val="00732D50"/>
    <w:rsid w:val="00735F24"/>
    <w:rsid w:val="00737018"/>
    <w:rsid w:val="0074752D"/>
    <w:rsid w:val="00761DF7"/>
    <w:rsid w:val="0076732F"/>
    <w:rsid w:val="00777F2D"/>
    <w:rsid w:val="00784318"/>
    <w:rsid w:val="00784613"/>
    <w:rsid w:val="00786FEF"/>
    <w:rsid w:val="0078721B"/>
    <w:rsid w:val="007A01EA"/>
    <w:rsid w:val="007B44EE"/>
    <w:rsid w:val="007B68E0"/>
    <w:rsid w:val="007C58E3"/>
    <w:rsid w:val="007C7A91"/>
    <w:rsid w:val="007E68F3"/>
    <w:rsid w:val="007E756E"/>
    <w:rsid w:val="007F61E8"/>
    <w:rsid w:val="008107C1"/>
    <w:rsid w:val="00810BE9"/>
    <w:rsid w:val="00815969"/>
    <w:rsid w:val="00821B60"/>
    <w:rsid w:val="00833ABC"/>
    <w:rsid w:val="00845006"/>
    <w:rsid w:val="00861D01"/>
    <w:rsid w:val="00865D21"/>
    <w:rsid w:val="00866449"/>
    <w:rsid w:val="008730E2"/>
    <w:rsid w:val="00873212"/>
    <w:rsid w:val="00874F75"/>
    <w:rsid w:val="00877DBE"/>
    <w:rsid w:val="00884160"/>
    <w:rsid w:val="008902E9"/>
    <w:rsid w:val="008918B0"/>
    <w:rsid w:val="00897F01"/>
    <w:rsid w:val="008A1E5B"/>
    <w:rsid w:val="008A2A0A"/>
    <w:rsid w:val="008A35AC"/>
    <w:rsid w:val="008B117D"/>
    <w:rsid w:val="008C4B88"/>
    <w:rsid w:val="008C63B4"/>
    <w:rsid w:val="008C73A4"/>
    <w:rsid w:val="008D1DA5"/>
    <w:rsid w:val="008D668A"/>
    <w:rsid w:val="008F0065"/>
    <w:rsid w:val="008F12FD"/>
    <w:rsid w:val="008F1C25"/>
    <w:rsid w:val="008F2B2F"/>
    <w:rsid w:val="008F4364"/>
    <w:rsid w:val="008F4D8B"/>
    <w:rsid w:val="008F73F3"/>
    <w:rsid w:val="008F7B5D"/>
    <w:rsid w:val="00902929"/>
    <w:rsid w:val="00904577"/>
    <w:rsid w:val="0091001A"/>
    <w:rsid w:val="0091233C"/>
    <w:rsid w:val="00912BF3"/>
    <w:rsid w:val="00914D9A"/>
    <w:rsid w:val="0092049E"/>
    <w:rsid w:val="00925798"/>
    <w:rsid w:val="009315B9"/>
    <w:rsid w:val="009338C2"/>
    <w:rsid w:val="00934BDC"/>
    <w:rsid w:val="009350AA"/>
    <w:rsid w:val="009360E0"/>
    <w:rsid w:val="009367DF"/>
    <w:rsid w:val="00943381"/>
    <w:rsid w:val="009506A7"/>
    <w:rsid w:val="00953111"/>
    <w:rsid w:val="00953987"/>
    <w:rsid w:val="009545F5"/>
    <w:rsid w:val="00960FC8"/>
    <w:rsid w:val="00964752"/>
    <w:rsid w:val="00974DE7"/>
    <w:rsid w:val="0098328C"/>
    <w:rsid w:val="00986CE1"/>
    <w:rsid w:val="00992248"/>
    <w:rsid w:val="009A3AC7"/>
    <w:rsid w:val="009B4A71"/>
    <w:rsid w:val="009B51D9"/>
    <w:rsid w:val="009C440F"/>
    <w:rsid w:val="009C45E8"/>
    <w:rsid w:val="009C5A48"/>
    <w:rsid w:val="009D3212"/>
    <w:rsid w:val="009E3550"/>
    <w:rsid w:val="009E57D6"/>
    <w:rsid w:val="009E73B8"/>
    <w:rsid w:val="009F3609"/>
    <w:rsid w:val="009F39A1"/>
    <w:rsid w:val="009F78E7"/>
    <w:rsid w:val="00A00ED6"/>
    <w:rsid w:val="00A01804"/>
    <w:rsid w:val="00A06587"/>
    <w:rsid w:val="00A07A28"/>
    <w:rsid w:val="00A11BE2"/>
    <w:rsid w:val="00A1273D"/>
    <w:rsid w:val="00A2574C"/>
    <w:rsid w:val="00A26A9C"/>
    <w:rsid w:val="00A35885"/>
    <w:rsid w:val="00A4017F"/>
    <w:rsid w:val="00A438CE"/>
    <w:rsid w:val="00A444A4"/>
    <w:rsid w:val="00A44F6A"/>
    <w:rsid w:val="00A51CEA"/>
    <w:rsid w:val="00A549B2"/>
    <w:rsid w:val="00A578BC"/>
    <w:rsid w:val="00A6327E"/>
    <w:rsid w:val="00A66098"/>
    <w:rsid w:val="00A711FE"/>
    <w:rsid w:val="00A72731"/>
    <w:rsid w:val="00A74410"/>
    <w:rsid w:val="00A86250"/>
    <w:rsid w:val="00A878D0"/>
    <w:rsid w:val="00A9341A"/>
    <w:rsid w:val="00AA0F26"/>
    <w:rsid w:val="00AA2928"/>
    <w:rsid w:val="00AA6938"/>
    <w:rsid w:val="00AB1B79"/>
    <w:rsid w:val="00AB3418"/>
    <w:rsid w:val="00AC20F7"/>
    <w:rsid w:val="00AD5F85"/>
    <w:rsid w:val="00AE1679"/>
    <w:rsid w:val="00AE30EF"/>
    <w:rsid w:val="00AE5650"/>
    <w:rsid w:val="00AE5A7B"/>
    <w:rsid w:val="00AF11A2"/>
    <w:rsid w:val="00AF509D"/>
    <w:rsid w:val="00B10AAA"/>
    <w:rsid w:val="00B12628"/>
    <w:rsid w:val="00B211E9"/>
    <w:rsid w:val="00B21D05"/>
    <w:rsid w:val="00B30EF5"/>
    <w:rsid w:val="00B32937"/>
    <w:rsid w:val="00B357B7"/>
    <w:rsid w:val="00B41398"/>
    <w:rsid w:val="00B447F9"/>
    <w:rsid w:val="00B57ECB"/>
    <w:rsid w:val="00B60234"/>
    <w:rsid w:val="00B61A88"/>
    <w:rsid w:val="00B71D6D"/>
    <w:rsid w:val="00B76C05"/>
    <w:rsid w:val="00B83014"/>
    <w:rsid w:val="00B877AF"/>
    <w:rsid w:val="00B915F4"/>
    <w:rsid w:val="00BA31D7"/>
    <w:rsid w:val="00BA607F"/>
    <w:rsid w:val="00BB00B3"/>
    <w:rsid w:val="00BB32E8"/>
    <w:rsid w:val="00BB3F25"/>
    <w:rsid w:val="00BC1ADA"/>
    <w:rsid w:val="00BC2BDE"/>
    <w:rsid w:val="00BC7292"/>
    <w:rsid w:val="00BD1744"/>
    <w:rsid w:val="00BD47E3"/>
    <w:rsid w:val="00BE54AD"/>
    <w:rsid w:val="00BF1830"/>
    <w:rsid w:val="00BF3C6E"/>
    <w:rsid w:val="00C018BE"/>
    <w:rsid w:val="00C03482"/>
    <w:rsid w:val="00C04B14"/>
    <w:rsid w:val="00C06E81"/>
    <w:rsid w:val="00C10815"/>
    <w:rsid w:val="00C10915"/>
    <w:rsid w:val="00C21825"/>
    <w:rsid w:val="00C222C9"/>
    <w:rsid w:val="00C23ADF"/>
    <w:rsid w:val="00C24286"/>
    <w:rsid w:val="00C34A4E"/>
    <w:rsid w:val="00C609A2"/>
    <w:rsid w:val="00C6771E"/>
    <w:rsid w:val="00C747AD"/>
    <w:rsid w:val="00C75100"/>
    <w:rsid w:val="00C7717A"/>
    <w:rsid w:val="00C83330"/>
    <w:rsid w:val="00C8353A"/>
    <w:rsid w:val="00C91C7C"/>
    <w:rsid w:val="00CA180A"/>
    <w:rsid w:val="00CA2E21"/>
    <w:rsid w:val="00CB1C8B"/>
    <w:rsid w:val="00CB5211"/>
    <w:rsid w:val="00CC0C7E"/>
    <w:rsid w:val="00CC6CB4"/>
    <w:rsid w:val="00CC7015"/>
    <w:rsid w:val="00CD3AA9"/>
    <w:rsid w:val="00CD5F8B"/>
    <w:rsid w:val="00CD7DE6"/>
    <w:rsid w:val="00CE1D53"/>
    <w:rsid w:val="00CE34AA"/>
    <w:rsid w:val="00CE3F40"/>
    <w:rsid w:val="00CE4F16"/>
    <w:rsid w:val="00CE7C6A"/>
    <w:rsid w:val="00CF54D6"/>
    <w:rsid w:val="00CF6381"/>
    <w:rsid w:val="00D0518D"/>
    <w:rsid w:val="00D06670"/>
    <w:rsid w:val="00D123B6"/>
    <w:rsid w:val="00D32D85"/>
    <w:rsid w:val="00D352AB"/>
    <w:rsid w:val="00D3554D"/>
    <w:rsid w:val="00D42FD7"/>
    <w:rsid w:val="00D509ED"/>
    <w:rsid w:val="00D50BF8"/>
    <w:rsid w:val="00D514E4"/>
    <w:rsid w:val="00D53879"/>
    <w:rsid w:val="00D54597"/>
    <w:rsid w:val="00D6044E"/>
    <w:rsid w:val="00D61299"/>
    <w:rsid w:val="00D653B0"/>
    <w:rsid w:val="00D80E3A"/>
    <w:rsid w:val="00D82116"/>
    <w:rsid w:val="00D82944"/>
    <w:rsid w:val="00D86051"/>
    <w:rsid w:val="00D86E30"/>
    <w:rsid w:val="00D94A39"/>
    <w:rsid w:val="00DA1414"/>
    <w:rsid w:val="00DA1F9B"/>
    <w:rsid w:val="00DA3C7F"/>
    <w:rsid w:val="00DA4385"/>
    <w:rsid w:val="00DB1410"/>
    <w:rsid w:val="00DB53E1"/>
    <w:rsid w:val="00DC4727"/>
    <w:rsid w:val="00DC4866"/>
    <w:rsid w:val="00DC708E"/>
    <w:rsid w:val="00DD35FA"/>
    <w:rsid w:val="00DE1F7E"/>
    <w:rsid w:val="00DF3BC6"/>
    <w:rsid w:val="00DF53C9"/>
    <w:rsid w:val="00DF55C3"/>
    <w:rsid w:val="00E10594"/>
    <w:rsid w:val="00E164C2"/>
    <w:rsid w:val="00E226B6"/>
    <w:rsid w:val="00E237E0"/>
    <w:rsid w:val="00E31776"/>
    <w:rsid w:val="00E31831"/>
    <w:rsid w:val="00E347B7"/>
    <w:rsid w:val="00E361BD"/>
    <w:rsid w:val="00E43108"/>
    <w:rsid w:val="00E46755"/>
    <w:rsid w:val="00E512F7"/>
    <w:rsid w:val="00E64E82"/>
    <w:rsid w:val="00E665CD"/>
    <w:rsid w:val="00E67ACA"/>
    <w:rsid w:val="00E72D1D"/>
    <w:rsid w:val="00EA0B65"/>
    <w:rsid w:val="00EA3868"/>
    <w:rsid w:val="00EA395E"/>
    <w:rsid w:val="00EA4735"/>
    <w:rsid w:val="00EA4D7C"/>
    <w:rsid w:val="00EA5866"/>
    <w:rsid w:val="00EB364E"/>
    <w:rsid w:val="00EB56B0"/>
    <w:rsid w:val="00EB7C17"/>
    <w:rsid w:val="00EC37ED"/>
    <w:rsid w:val="00ED20E0"/>
    <w:rsid w:val="00ED3FC6"/>
    <w:rsid w:val="00EE3EEA"/>
    <w:rsid w:val="00EE5D9B"/>
    <w:rsid w:val="00EF6DD4"/>
    <w:rsid w:val="00F05935"/>
    <w:rsid w:val="00F1211B"/>
    <w:rsid w:val="00F1464A"/>
    <w:rsid w:val="00F21F91"/>
    <w:rsid w:val="00F26699"/>
    <w:rsid w:val="00F31612"/>
    <w:rsid w:val="00F31694"/>
    <w:rsid w:val="00F320C7"/>
    <w:rsid w:val="00F3215E"/>
    <w:rsid w:val="00F34A40"/>
    <w:rsid w:val="00F360FD"/>
    <w:rsid w:val="00F40BA1"/>
    <w:rsid w:val="00F52AE7"/>
    <w:rsid w:val="00F5477D"/>
    <w:rsid w:val="00F65982"/>
    <w:rsid w:val="00F66547"/>
    <w:rsid w:val="00F67FFE"/>
    <w:rsid w:val="00F743B1"/>
    <w:rsid w:val="00F76432"/>
    <w:rsid w:val="00F774E7"/>
    <w:rsid w:val="00F77F2A"/>
    <w:rsid w:val="00F82AB1"/>
    <w:rsid w:val="00F842AB"/>
    <w:rsid w:val="00F85091"/>
    <w:rsid w:val="00F85372"/>
    <w:rsid w:val="00F940D1"/>
    <w:rsid w:val="00F94FDD"/>
    <w:rsid w:val="00F9615D"/>
    <w:rsid w:val="00FA28E9"/>
    <w:rsid w:val="00FA4C06"/>
    <w:rsid w:val="00FB5188"/>
    <w:rsid w:val="00FC1F76"/>
    <w:rsid w:val="00FC2F16"/>
    <w:rsid w:val="00FD275E"/>
    <w:rsid w:val="00FE3122"/>
    <w:rsid w:val="00FE7832"/>
    <w:rsid w:val="00FF287A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F16"/>
    <w:rPr>
      <w:sz w:val="24"/>
      <w:szCs w:val="24"/>
    </w:rPr>
  </w:style>
  <w:style w:type="paragraph" w:styleId="1">
    <w:name w:val="heading 1"/>
    <w:basedOn w:val="a"/>
    <w:next w:val="a"/>
    <w:qFormat/>
    <w:rsid w:val="00FC2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F16"/>
    <w:pPr>
      <w:keepNext/>
      <w:spacing w:before="150" w:after="150"/>
      <w:jc w:val="center"/>
      <w:outlineLvl w:val="1"/>
    </w:pPr>
    <w:rPr>
      <w:b/>
      <w:bCs/>
      <w:color w:val="334444"/>
      <w:sz w:val="28"/>
      <w:szCs w:val="15"/>
    </w:rPr>
  </w:style>
  <w:style w:type="paragraph" w:styleId="3">
    <w:name w:val="heading 3"/>
    <w:basedOn w:val="a"/>
    <w:next w:val="a"/>
    <w:qFormat/>
    <w:rsid w:val="00FC2F16"/>
    <w:pPr>
      <w:keepNext/>
      <w:spacing w:before="150" w:after="150"/>
      <w:jc w:val="center"/>
      <w:outlineLvl w:val="2"/>
    </w:pPr>
    <w:rPr>
      <w:color w:val="334444"/>
      <w:sz w:val="28"/>
      <w:szCs w:val="15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2F16"/>
    <w:pPr>
      <w:jc w:val="center"/>
    </w:pPr>
    <w:rPr>
      <w:color w:val="334444"/>
      <w:sz w:val="28"/>
      <w:szCs w:val="15"/>
      <w:lang w:val="uk-UA"/>
    </w:rPr>
  </w:style>
  <w:style w:type="character" w:styleId="a4">
    <w:name w:val="Hyperlink"/>
    <w:rsid w:val="00DC708E"/>
    <w:rPr>
      <w:color w:val="0000FF"/>
      <w:u w:val="single"/>
    </w:rPr>
  </w:style>
  <w:style w:type="paragraph" w:styleId="a5">
    <w:name w:val="Normal (Web)"/>
    <w:basedOn w:val="a"/>
    <w:rsid w:val="00DC708E"/>
    <w:pPr>
      <w:spacing w:after="100" w:afterAutospacing="1"/>
    </w:pPr>
    <w:rPr>
      <w:rFonts w:ascii="Arial" w:hAnsi="Arial" w:cs="Arial"/>
      <w:sz w:val="17"/>
      <w:szCs w:val="17"/>
    </w:rPr>
  </w:style>
  <w:style w:type="paragraph" w:customStyle="1" w:styleId="10">
    <w:name w:val="Обычный1"/>
    <w:rsid w:val="00777F2D"/>
    <w:pPr>
      <w:widowControl w:val="0"/>
      <w:snapToGrid w:val="0"/>
      <w:spacing w:before="60" w:line="259" w:lineRule="auto"/>
      <w:ind w:left="400"/>
      <w:jc w:val="center"/>
    </w:pPr>
    <w:rPr>
      <w:rFonts w:ascii="Arial" w:hAnsi="Arial"/>
      <w:b/>
      <w:sz w:val="22"/>
      <w:lang w:val="uk-UA"/>
    </w:rPr>
  </w:style>
  <w:style w:type="paragraph" w:styleId="30">
    <w:name w:val="List Bullet 3"/>
    <w:basedOn w:val="a"/>
    <w:autoRedefine/>
    <w:rsid w:val="00D0518D"/>
    <w:pPr>
      <w:ind w:firstLine="709"/>
      <w:jc w:val="both"/>
    </w:pPr>
    <w:rPr>
      <w:sz w:val="28"/>
      <w:lang w:val="uk-UA"/>
    </w:rPr>
  </w:style>
  <w:style w:type="table" w:styleId="a6">
    <w:name w:val="Table Grid"/>
    <w:basedOn w:val="a1"/>
    <w:rsid w:val="00C06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AF11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AF11A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3207FE"/>
    <w:pPr>
      <w:spacing w:after="120"/>
      <w:ind w:left="283"/>
    </w:pPr>
  </w:style>
  <w:style w:type="paragraph" w:styleId="HTML">
    <w:name w:val="HTML Preformatted"/>
    <w:basedOn w:val="a"/>
    <w:rsid w:val="00F66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D80E3A"/>
  </w:style>
  <w:style w:type="paragraph" w:customStyle="1" w:styleId="rvps14">
    <w:name w:val="rvps14"/>
    <w:basedOn w:val="a"/>
    <w:rsid w:val="007F61E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7F61E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F3C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F16"/>
    <w:rPr>
      <w:sz w:val="24"/>
      <w:szCs w:val="24"/>
    </w:rPr>
  </w:style>
  <w:style w:type="paragraph" w:styleId="1">
    <w:name w:val="heading 1"/>
    <w:basedOn w:val="a"/>
    <w:next w:val="a"/>
    <w:qFormat/>
    <w:rsid w:val="00FC2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F16"/>
    <w:pPr>
      <w:keepNext/>
      <w:spacing w:before="150" w:after="150"/>
      <w:jc w:val="center"/>
      <w:outlineLvl w:val="1"/>
    </w:pPr>
    <w:rPr>
      <w:b/>
      <w:bCs/>
      <w:color w:val="334444"/>
      <w:sz w:val="28"/>
      <w:szCs w:val="15"/>
    </w:rPr>
  </w:style>
  <w:style w:type="paragraph" w:styleId="3">
    <w:name w:val="heading 3"/>
    <w:basedOn w:val="a"/>
    <w:next w:val="a"/>
    <w:qFormat/>
    <w:rsid w:val="00FC2F16"/>
    <w:pPr>
      <w:keepNext/>
      <w:spacing w:before="150" w:after="150"/>
      <w:jc w:val="center"/>
      <w:outlineLvl w:val="2"/>
    </w:pPr>
    <w:rPr>
      <w:color w:val="334444"/>
      <w:sz w:val="28"/>
      <w:szCs w:val="15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2F16"/>
    <w:pPr>
      <w:jc w:val="center"/>
    </w:pPr>
    <w:rPr>
      <w:color w:val="334444"/>
      <w:sz w:val="28"/>
      <w:szCs w:val="15"/>
      <w:lang w:val="uk-UA"/>
    </w:rPr>
  </w:style>
  <w:style w:type="character" w:styleId="a4">
    <w:name w:val="Hyperlink"/>
    <w:rsid w:val="00DC708E"/>
    <w:rPr>
      <w:color w:val="0000FF"/>
      <w:u w:val="single"/>
    </w:rPr>
  </w:style>
  <w:style w:type="paragraph" w:styleId="a5">
    <w:name w:val="Normal (Web)"/>
    <w:basedOn w:val="a"/>
    <w:rsid w:val="00DC708E"/>
    <w:pPr>
      <w:spacing w:after="100" w:afterAutospacing="1"/>
    </w:pPr>
    <w:rPr>
      <w:rFonts w:ascii="Arial" w:hAnsi="Arial" w:cs="Arial"/>
      <w:sz w:val="17"/>
      <w:szCs w:val="17"/>
    </w:rPr>
  </w:style>
  <w:style w:type="paragraph" w:customStyle="1" w:styleId="10">
    <w:name w:val="Обычный1"/>
    <w:rsid w:val="00777F2D"/>
    <w:pPr>
      <w:widowControl w:val="0"/>
      <w:snapToGrid w:val="0"/>
      <w:spacing w:before="60" w:line="259" w:lineRule="auto"/>
      <w:ind w:left="400"/>
      <w:jc w:val="center"/>
    </w:pPr>
    <w:rPr>
      <w:rFonts w:ascii="Arial" w:hAnsi="Arial"/>
      <w:b/>
      <w:sz w:val="22"/>
      <w:lang w:val="uk-UA"/>
    </w:rPr>
  </w:style>
  <w:style w:type="paragraph" w:styleId="30">
    <w:name w:val="List Bullet 3"/>
    <w:basedOn w:val="a"/>
    <w:autoRedefine/>
    <w:rsid w:val="00D0518D"/>
    <w:pPr>
      <w:ind w:firstLine="709"/>
      <w:jc w:val="both"/>
    </w:pPr>
    <w:rPr>
      <w:sz w:val="28"/>
      <w:lang w:val="uk-UA"/>
    </w:rPr>
  </w:style>
  <w:style w:type="table" w:styleId="a6">
    <w:name w:val="Table Grid"/>
    <w:basedOn w:val="a1"/>
    <w:rsid w:val="00C06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AF11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AF11A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3207FE"/>
    <w:pPr>
      <w:spacing w:after="120"/>
      <w:ind w:left="283"/>
    </w:pPr>
  </w:style>
  <w:style w:type="paragraph" w:styleId="HTML">
    <w:name w:val="HTML Preformatted"/>
    <w:basedOn w:val="a"/>
    <w:rsid w:val="00F66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D80E3A"/>
  </w:style>
  <w:style w:type="paragraph" w:customStyle="1" w:styleId="rvps14">
    <w:name w:val="rvps14"/>
    <w:basedOn w:val="a"/>
    <w:rsid w:val="007F61E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7F61E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F3C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B8AE-AEF9-4023-8630-DC0E4C39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 Е Р К А С Ь К А  М І С Ь К А  Р А Д А</vt:lpstr>
    </vt:vector>
  </TitlesOfParts>
  <Company/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 Е Р К А С Ь К А  М І С Ь К А  Р А Д А</dc:title>
  <dc:creator>1</dc:creator>
  <cp:lastModifiedBy>Гаврилова Жанна</cp:lastModifiedBy>
  <cp:revision>30</cp:revision>
  <cp:lastPrinted>2018-02-16T10:48:00Z</cp:lastPrinted>
  <dcterms:created xsi:type="dcterms:W3CDTF">2018-02-13T08:56:00Z</dcterms:created>
  <dcterms:modified xsi:type="dcterms:W3CDTF">2018-03-13T08:10:00Z</dcterms:modified>
</cp:coreProperties>
</file>